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CFA7" w14:textId="3607CBCF" w:rsidR="00E34779" w:rsidRDefault="00E34779" w:rsidP="00E34779">
      <w:pPr>
        <w:spacing w:line="360" w:lineRule="auto"/>
        <w:jc w:val="center"/>
        <w:rPr>
          <w:rFonts w:ascii="黑体" w:eastAsia="黑体" w:hAnsi="黑体"/>
          <w:b/>
          <w:bCs/>
          <w:color w:val="FF0000"/>
          <w:sz w:val="36"/>
          <w:szCs w:val="36"/>
        </w:rPr>
      </w:pPr>
      <w:r w:rsidRPr="00E34779">
        <w:rPr>
          <w:rFonts w:ascii="黑体" w:eastAsia="黑体" w:hAnsi="黑体" w:hint="eastAsia"/>
          <w:b/>
          <w:bCs/>
          <w:color w:val="FF0000"/>
          <w:sz w:val="36"/>
          <w:szCs w:val="36"/>
        </w:rPr>
        <w:t>第三章《光现象》测试卷（</w:t>
      </w:r>
      <w:r w:rsidR="00B5176D">
        <w:rPr>
          <w:rFonts w:ascii="黑体" w:eastAsia="黑体" w:hAnsi="黑体" w:hint="eastAsia"/>
          <w:b/>
          <w:bCs/>
          <w:color w:val="FF0000"/>
          <w:sz w:val="36"/>
          <w:szCs w:val="36"/>
        </w:rPr>
        <w:t>提优</w:t>
      </w:r>
      <w:r w:rsidRPr="00E34779">
        <w:rPr>
          <w:rFonts w:ascii="黑体" w:eastAsia="黑体" w:hAnsi="黑体" w:hint="eastAsia"/>
          <w:b/>
          <w:bCs/>
          <w:color w:val="FF0000"/>
          <w:sz w:val="36"/>
          <w:szCs w:val="36"/>
        </w:rPr>
        <w:t>卷）</w:t>
      </w:r>
    </w:p>
    <w:p w14:paraId="3D0D5B3E" w14:textId="2204CA33" w:rsidR="00B5176D" w:rsidRDefault="00B5176D" w:rsidP="00B5176D">
      <w:pPr>
        <w:spacing w:line="360" w:lineRule="auto"/>
        <w:jc w:val="center"/>
        <w:rPr>
          <w:szCs w:val="21"/>
        </w:rPr>
      </w:pPr>
      <w:r w:rsidRPr="00DF6174">
        <w:rPr>
          <w:rFonts w:hint="eastAsia"/>
          <w:szCs w:val="21"/>
        </w:rPr>
        <w:t>（时间：</w:t>
      </w:r>
      <w:r w:rsidRPr="00DF6174">
        <w:rPr>
          <w:rFonts w:hint="eastAsia"/>
          <w:szCs w:val="21"/>
        </w:rPr>
        <w:t>60</w:t>
      </w:r>
      <w:r w:rsidRPr="00DF6174">
        <w:rPr>
          <w:rFonts w:hint="eastAsia"/>
          <w:szCs w:val="21"/>
        </w:rPr>
        <w:t>分钟，满分：</w:t>
      </w:r>
      <w:r w:rsidRPr="00DF6174">
        <w:rPr>
          <w:rFonts w:hint="eastAsia"/>
          <w:szCs w:val="21"/>
        </w:rPr>
        <w:t>100</w:t>
      </w:r>
      <w:r w:rsidRPr="00DF6174">
        <w:rPr>
          <w:rFonts w:hint="eastAsia"/>
          <w:szCs w:val="21"/>
        </w:rPr>
        <w:t>分）</w:t>
      </w:r>
    </w:p>
    <w:p w14:paraId="50BB499F" w14:textId="77777777" w:rsidR="00730FBA" w:rsidRPr="00FA6611" w:rsidRDefault="00730FBA" w:rsidP="00730FBA">
      <w:pPr>
        <w:spacing w:line="360" w:lineRule="auto"/>
        <w:jc w:val="left"/>
        <w:rPr>
          <w:rFonts w:hint="eastAsia"/>
          <w:b/>
          <w:bCs/>
          <w:sz w:val="24"/>
          <w:szCs w:val="24"/>
        </w:rPr>
      </w:pPr>
      <w:r w:rsidRPr="00FA6611">
        <w:rPr>
          <w:rFonts w:hint="eastAsia"/>
          <w:b/>
          <w:bCs/>
          <w:sz w:val="24"/>
          <w:szCs w:val="24"/>
        </w:rPr>
        <w:t>一、选择题（每小题</w:t>
      </w:r>
      <w:r>
        <w:rPr>
          <w:rFonts w:hint="eastAsia"/>
          <w:b/>
          <w:bCs/>
          <w:sz w:val="24"/>
          <w:szCs w:val="24"/>
        </w:rPr>
        <w:t>3</w:t>
      </w:r>
      <w:r w:rsidRPr="00FA6611">
        <w:rPr>
          <w:rFonts w:hint="eastAsia"/>
          <w:b/>
          <w:bCs/>
          <w:sz w:val="24"/>
          <w:szCs w:val="24"/>
        </w:rPr>
        <w:t>分，共</w:t>
      </w:r>
      <w:r>
        <w:rPr>
          <w:rFonts w:hint="eastAsia"/>
          <w:b/>
          <w:bCs/>
          <w:sz w:val="24"/>
          <w:szCs w:val="24"/>
        </w:rPr>
        <w:t>30</w:t>
      </w:r>
      <w:r w:rsidRPr="00FA6611">
        <w:rPr>
          <w:rFonts w:hint="eastAsia"/>
          <w:b/>
          <w:bCs/>
          <w:sz w:val="24"/>
          <w:szCs w:val="24"/>
        </w:rPr>
        <w:t>分）</w:t>
      </w:r>
    </w:p>
    <w:p w14:paraId="3C043C91" w14:textId="77777777" w:rsidR="00730FBA" w:rsidRDefault="00730FBA" w:rsidP="00730FBA">
      <w:pPr>
        <w:adjustRightInd w:val="0"/>
        <w:snapToGrid w:val="0"/>
        <w:spacing w:line="360" w:lineRule="auto"/>
        <w:rPr>
          <w:rFonts w:eastAsia="新宋体"/>
          <w:szCs w:val="21"/>
        </w:rPr>
      </w:pPr>
      <w:r w:rsidRPr="00FA6611">
        <w:rPr>
          <w:b/>
        </w:rPr>
        <w:t>1</w:t>
      </w:r>
      <w:r w:rsidRPr="00FA6611">
        <w:rPr>
          <w:rFonts w:hint="eastAsia"/>
          <w:b/>
        </w:rPr>
        <w:t>．</w:t>
      </w:r>
      <w:r>
        <w:rPr>
          <w:rFonts w:ascii="宋体" w:hAnsi="宋体" w:hint="eastAsia"/>
        </w:rPr>
        <w:t>（2020·龙东）</w:t>
      </w:r>
      <w:r>
        <w:rPr>
          <w:rFonts w:eastAsia="新宋体" w:hint="eastAsia"/>
          <w:szCs w:val="21"/>
        </w:rPr>
        <w:t>如图所示现象中，属于光的直线传播形成的是（　　）</w:t>
      </w:r>
    </w:p>
    <w:p w14:paraId="09945E6C" w14:textId="20B1672E" w:rsidR="00730FBA" w:rsidRDefault="00730FBA" w:rsidP="00730FBA">
      <w:pPr>
        <w:adjustRightInd w:val="0"/>
        <w:snapToGrid w:val="0"/>
        <w:spacing w:line="360" w:lineRule="auto"/>
        <w:rPr>
          <w:rFonts w:hint="eastAsia"/>
        </w:rPr>
      </w:pPr>
      <w:r w:rsidRPr="0047072E">
        <w:rPr>
          <w:rFonts w:eastAsia="新宋体"/>
          <w:noProof/>
          <w:szCs w:val="21"/>
        </w:rPr>
        <w:drawing>
          <wp:inline distT="0" distB="0" distL="0" distR="0" wp14:anchorId="4A460699" wp14:editId="3086066E">
            <wp:extent cx="914400" cy="1095375"/>
            <wp:effectExtent l="0" t="0" r="0" b="9525"/>
            <wp:docPr id="121" name="图片 1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 cy="1095375"/>
                    </a:xfrm>
                    <a:prstGeom prst="rect">
                      <a:avLst/>
                    </a:prstGeom>
                    <a:noFill/>
                    <a:ln>
                      <a:noFill/>
                    </a:ln>
                  </pic:spPr>
                </pic:pic>
              </a:graphicData>
            </a:graphic>
          </wp:inline>
        </w:drawing>
      </w:r>
      <w:r>
        <w:rPr>
          <w:rFonts w:eastAsia="新宋体"/>
          <w:szCs w:val="21"/>
        </w:rPr>
        <w:tab/>
      </w:r>
      <w:r>
        <w:rPr>
          <w:rFonts w:eastAsia="新宋体"/>
          <w:szCs w:val="21"/>
        </w:rPr>
        <w:tab/>
      </w:r>
      <w:r>
        <w:rPr>
          <w:rFonts w:eastAsia="新宋体"/>
          <w:szCs w:val="21"/>
        </w:rPr>
        <w:tab/>
      </w:r>
      <w:r w:rsidRPr="0047072E">
        <w:rPr>
          <w:rFonts w:eastAsia="新宋体"/>
          <w:noProof/>
          <w:szCs w:val="21"/>
        </w:rPr>
        <w:drawing>
          <wp:inline distT="0" distB="0" distL="0" distR="0" wp14:anchorId="7B77E755" wp14:editId="7A99E152">
            <wp:extent cx="1076325" cy="981075"/>
            <wp:effectExtent l="0" t="0" r="9525" b="9525"/>
            <wp:docPr id="120" name="图片 1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76325" cy="981075"/>
                    </a:xfrm>
                    <a:prstGeom prst="rect">
                      <a:avLst/>
                    </a:prstGeom>
                    <a:noFill/>
                    <a:ln>
                      <a:noFill/>
                    </a:ln>
                  </pic:spPr>
                </pic:pic>
              </a:graphicData>
            </a:graphic>
          </wp:inline>
        </w:drawing>
      </w:r>
      <w:r>
        <w:rPr>
          <w:rFonts w:eastAsia="新宋体"/>
          <w:szCs w:val="21"/>
        </w:rPr>
        <w:tab/>
      </w:r>
      <w:r w:rsidRPr="0047072E">
        <w:rPr>
          <w:rFonts w:eastAsia="新宋体"/>
          <w:noProof/>
          <w:szCs w:val="21"/>
        </w:rPr>
        <w:drawing>
          <wp:inline distT="0" distB="0" distL="0" distR="0" wp14:anchorId="41F29A38" wp14:editId="31BB19FD">
            <wp:extent cx="923925" cy="952500"/>
            <wp:effectExtent l="0" t="0" r="9525" b="0"/>
            <wp:docPr id="119" name="图片 1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3925" cy="952500"/>
                    </a:xfrm>
                    <a:prstGeom prst="rect">
                      <a:avLst/>
                    </a:prstGeom>
                    <a:noFill/>
                    <a:ln>
                      <a:noFill/>
                    </a:ln>
                  </pic:spPr>
                </pic:pic>
              </a:graphicData>
            </a:graphic>
          </wp:inline>
        </w:drawing>
      </w:r>
      <w:r>
        <w:rPr>
          <w:rFonts w:eastAsia="新宋体"/>
          <w:szCs w:val="21"/>
        </w:rPr>
        <w:tab/>
      </w:r>
      <w:r>
        <w:rPr>
          <w:rFonts w:eastAsia="新宋体"/>
          <w:szCs w:val="21"/>
        </w:rPr>
        <w:tab/>
      </w:r>
      <w:r w:rsidRPr="0047072E">
        <w:rPr>
          <w:rFonts w:eastAsia="新宋体"/>
          <w:noProof/>
          <w:szCs w:val="21"/>
        </w:rPr>
        <w:drawing>
          <wp:inline distT="0" distB="0" distL="0" distR="0" wp14:anchorId="13133761" wp14:editId="48CEA8E6">
            <wp:extent cx="942975" cy="1323975"/>
            <wp:effectExtent l="0" t="0" r="9525" b="9525"/>
            <wp:docPr id="118" name="图片 1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1323975"/>
                    </a:xfrm>
                    <a:prstGeom prst="rect">
                      <a:avLst/>
                    </a:prstGeom>
                    <a:noFill/>
                    <a:ln>
                      <a:noFill/>
                    </a:ln>
                  </pic:spPr>
                </pic:pic>
              </a:graphicData>
            </a:graphic>
          </wp:inline>
        </w:drawing>
      </w:r>
    </w:p>
    <w:p w14:paraId="1BF6FD40" w14:textId="77777777" w:rsidR="00730FBA" w:rsidRDefault="00730FBA" w:rsidP="00730FBA">
      <w:pPr>
        <w:adjustRightInd w:val="0"/>
        <w:snapToGrid w:val="0"/>
        <w:spacing w:line="360" w:lineRule="auto"/>
      </w:pPr>
      <w:r>
        <w:rPr>
          <w:rFonts w:eastAsia="新宋体" w:hint="eastAsia"/>
          <w:szCs w:val="21"/>
        </w:rPr>
        <w:t>A</w:t>
      </w:r>
      <w:r>
        <w:rPr>
          <w:rFonts w:eastAsia="新宋体" w:hint="eastAsia"/>
          <w:szCs w:val="21"/>
        </w:rPr>
        <w:t>．井底之蛙</w:t>
      </w:r>
      <w:r>
        <w:rPr>
          <w:rFonts w:eastAsia="新宋体"/>
          <w:szCs w:val="21"/>
        </w:rPr>
        <w:tab/>
      </w:r>
      <w:r>
        <w:rPr>
          <w:rFonts w:eastAsia="新宋体"/>
          <w:szCs w:val="21"/>
        </w:rPr>
        <w:tab/>
      </w:r>
      <w:r>
        <w:rPr>
          <w:rFonts w:eastAsia="新宋体"/>
          <w:szCs w:val="21"/>
        </w:rPr>
        <w:tab/>
      </w:r>
      <w:r>
        <w:rPr>
          <w:rFonts w:eastAsia="新宋体" w:hint="eastAsia"/>
          <w:szCs w:val="21"/>
        </w:rPr>
        <w:t>B</w:t>
      </w:r>
      <w:r>
        <w:rPr>
          <w:rFonts w:eastAsia="新宋体" w:hint="eastAsia"/>
          <w:szCs w:val="21"/>
        </w:rPr>
        <w:t>．空中彩虹</w:t>
      </w:r>
      <w:r>
        <w:rPr>
          <w:rFonts w:eastAsia="新宋体"/>
          <w:szCs w:val="21"/>
        </w:rPr>
        <w:tab/>
      </w:r>
      <w:r>
        <w:rPr>
          <w:rFonts w:eastAsia="新宋体"/>
          <w:szCs w:val="21"/>
        </w:rPr>
        <w:tab/>
      </w:r>
      <w:r>
        <w:rPr>
          <w:rFonts w:eastAsia="新宋体"/>
          <w:szCs w:val="21"/>
        </w:rPr>
        <w:tab/>
      </w:r>
      <w:r>
        <w:rPr>
          <w:rFonts w:eastAsia="新宋体" w:hint="eastAsia"/>
          <w:szCs w:val="21"/>
        </w:rPr>
        <w:t>C</w:t>
      </w:r>
      <w:r>
        <w:rPr>
          <w:rFonts w:eastAsia="新宋体" w:hint="eastAsia"/>
          <w:szCs w:val="21"/>
        </w:rPr>
        <w:t>．水中倒影</w:t>
      </w:r>
      <w:r>
        <w:tab/>
      </w:r>
      <w:r>
        <w:tab/>
      </w:r>
      <w:r>
        <w:tab/>
      </w:r>
      <w:r>
        <w:rPr>
          <w:rFonts w:eastAsia="新宋体" w:hint="eastAsia"/>
          <w:szCs w:val="21"/>
        </w:rPr>
        <w:t>D</w:t>
      </w:r>
      <w:r>
        <w:rPr>
          <w:rFonts w:eastAsia="新宋体" w:hint="eastAsia"/>
          <w:szCs w:val="21"/>
        </w:rPr>
        <w:t>．古代女子照铜镜</w:t>
      </w:r>
    </w:p>
    <w:p w14:paraId="6D5E3393" w14:textId="77777777" w:rsidR="00730FBA" w:rsidRDefault="00730FBA" w:rsidP="00730FBA">
      <w:pPr>
        <w:spacing w:line="360" w:lineRule="auto"/>
        <w:jc w:val="left"/>
        <w:textAlignment w:val="center"/>
        <w:rPr>
          <w:rFonts w:eastAsia="Times New Roman"/>
          <w:color w:val="000000"/>
        </w:rPr>
      </w:pPr>
      <w:r w:rsidRPr="00074640">
        <w:rPr>
          <w:rFonts w:ascii="宋体" w:hAnsi="宋体" w:hint="eastAsia"/>
          <w:b/>
        </w:rPr>
        <w:t>2．</w:t>
      </w:r>
      <w:r>
        <w:rPr>
          <w:rFonts w:hint="eastAsia"/>
        </w:rPr>
        <w:t>（</w:t>
      </w:r>
      <w:r>
        <w:rPr>
          <w:rFonts w:hint="eastAsia"/>
        </w:rPr>
        <w:t>2020</w:t>
      </w:r>
      <w:r>
        <w:rPr>
          <w:rFonts w:hint="eastAsia"/>
        </w:rPr>
        <w:t>·黔西南州）</w:t>
      </w:r>
      <w:r>
        <w:rPr>
          <w:rFonts w:ascii="宋体" w:hAnsi="宋体" w:cs="宋体"/>
          <w:color w:val="000000"/>
        </w:rPr>
        <w:t>有“天空之镜”美誉的茶卡盐湖，平静的白色湖面上会倒映着湛蓝的天空、白白的云朵以及观赏的游客，清晰而又美丽，如图。对图中景象，下列分析正确的是</w:t>
      </w:r>
      <w:r>
        <w:rPr>
          <w:rFonts w:eastAsia="Times New Roman"/>
          <w:color w:val="000000"/>
        </w:rPr>
        <w:t xml:space="preserve">( </w:t>
      </w:r>
      <w:r w:rsidRPr="003727C7">
        <w:rPr>
          <w:rFonts w:hint="eastAsia"/>
          <w:color w:val="000000"/>
        </w:rPr>
        <w:t xml:space="preserve">  </w:t>
      </w:r>
      <w:r>
        <w:rPr>
          <w:rFonts w:eastAsia="Times New Roman"/>
          <w:color w:val="000000"/>
        </w:rPr>
        <w:t xml:space="preserve">  )</w:t>
      </w:r>
    </w:p>
    <w:p w14:paraId="51ED7880" w14:textId="5C09567A" w:rsidR="00730FBA" w:rsidRDefault="00730FBA" w:rsidP="00730FBA">
      <w:pPr>
        <w:spacing w:line="360" w:lineRule="auto"/>
        <w:jc w:val="left"/>
        <w:textAlignment w:val="center"/>
        <w:rPr>
          <w:rFonts w:eastAsia="Times New Roman"/>
          <w:color w:val="000000"/>
        </w:rPr>
      </w:pPr>
      <w:r>
        <w:rPr>
          <w:rFonts w:eastAsia="Times New Roman"/>
          <w:color w:val="000000"/>
        </w:rPr>
        <w:t xml:space="preserve"> </w:t>
      </w:r>
      <w:r>
        <w:rPr>
          <w:rFonts w:ascii="宋体" w:hAnsi="宋体" w:cs="宋体"/>
          <w:noProof/>
          <w:color w:val="000000"/>
        </w:rPr>
        <w:drawing>
          <wp:inline distT="0" distB="0" distL="0" distR="0" wp14:anchorId="63404054" wp14:editId="4DAC0A06">
            <wp:extent cx="942975" cy="1047750"/>
            <wp:effectExtent l="0" t="0" r="9525" b="0"/>
            <wp:docPr id="117" name="图片 117" descr="猫站在地上的动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descr="猫站在地上的动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2975" cy="1047750"/>
                    </a:xfrm>
                    <a:prstGeom prst="rect">
                      <a:avLst/>
                    </a:prstGeom>
                    <a:noFill/>
                    <a:ln>
                      <a:noFill/>
                    </a:ln>
                  </pic:spPr>
                </pic:pic>
              </a:graphicData>
            </a:graphic>
          </wp:inline>
        </w:drawing>
      </w:r>
    </w:p>
    <w:p w14:paraId="1E34A822" w14:textId="77777777" w:rsidR="00730FBA" w:rsidRDefault="00730FBA" w:rsidP="00730FBA">
      <w:pPr>
        <w:spacing w:line="360" w:lineRule="auto"/>
        <w:jc w:val="left"/>
        <w:textAlignment w:val="center"/>
        <w:rPr>
          <w:rFonts w:ascii="宋体" w:hAnsi="宋体" w:cs="宋体"/>
          <w:color w:val="000000"/>
        </w:rPr>
      </w:pPr>
      <w:r>
        <w:rPr>
          <w:rFonts w:ascii="宋体" w:hAnsi="宋体" w:cs="宋体"/>
          <w:color w:val="000000"/>
        </w:rPr>
        <w:t>A. 倒影是光的折射形成的</w:t>
      </w:r>
    </w:p>
    <w:p w14:paraId="6522EDD3" w14:textId="77777777" w:rsidR="00730FBA" w:rsidRDefault="00730FBA" w:rsidP="00730FBA">
      <w:pPr>
        <w:spacing w:line="360" w:lineRule="auto"/>
        <w:jc w:val="left"/>
        <w:textAlignment w:val="center"/>
        <w:rPr>
          <w:rFonts w:ascii="宋体" w:hAnsi="宋体" w:cs="宋体"/>
          <w:color w:val="000000"/>
        </w:rPr>
      </w:pPr>
      <w:r>
        <w:rPr>
          <w:rFonts w:ascii="宋体" w:hAnsi="宋体" w:cs="宋体"/>
          <w:color w:val="000000"/>
        </w:rPr>
        <w:t>B. 人身后的黑影是光的直线传播形成的</w:t>
      </w:r>
    </w:p>
    <w:p w14:paraId="080AB0D1" w14:textId="77777777" w:rsidR="00730FBA" w:rsidRDefault="00730FBA" w:rsidP="00730FBA">
      <w:pPr>
        <w:spacing w:line="360" w:lineRule="auto"/>
        <w:jc w:val="left"/>
        <w:textAlignment w:val="center"/>
        <w:rPr>
          <w:rFonts w:ascii="宋体" w:hAnsi="宋体" w:cs="宋体"/>
          <w:color w:val="000000"/>
        </w:rPr>
      </w:pPr>
      <w:r>
        <w:rPr>
          <w:rFonts w:ascii="宋体" w:hAnsi="宋体" w:cs="宋体"/>
          <w:color w:val="000000"/>
        </w:rPr>
        <w:t>C. 倒影与黑影都一定与人物等大</w:t>
      </w:r>
    </w:p>
    <w:p w14:paraId="1D2DEA64" w14:textId="77777777" w:rsidR="00730FBA" w:rsidRDefault="00730FBA" w:rsidP="00730FBA">
      <w:pPr>
        <w:spacing w:line="360" w:lineRule="auto"/>
        <w:jc w:val="left"/>
        <w:textAlignment w:val="center"/>
        <w:rPr>
          <w:rFonts w:ascii="宋体" w:hAnsi="宋体" w:cs="宋体"/>
          <w:color w:val="000000"/>
        </w:rPr>
      </w:pPr>
      <w:r>
        <w:rPr>
          <w:rFonts w:ascii="宋体" w:hAnsi="宋体" w:cs="宋体"/>
          <w:color w:val="000000"/>
        </w:rPr>
        <w:t>D. 拍摄这幅照片时，照相机所成的是正立的虚像</w:t>
      </w:r>
    </w:p>
    <w:p w14:paraId="0585B51B" w14:textId="77777777" w:rsidR="00730FBA" w:rsidRPr="005E04AD" w:rsidRDefault="00730FBA" w:rsidP="00730FBA">
      <w:pPr>
        <w:tabs>
          <w:tab w:val="left" w:pos="1621"/>
          <w:tab w:val="left" w:pos="2914"/>
          <w:tab w:val="left" w:pos="3997"/>
          <w:tab w:val="left" w:pos="5074"/>
        </w:tabs>
        <w:spacing w:line="360" w:lineRule="auto"/>
        <w:rPr>
          <w:rFonts w:ascii="宋体" w:hAnsi="宋体"/>
          <w:szCs w:val="21"/>
        </w:rPr>
      </w:pPr>
      <w:r>
        <w:rPr>
          <w:rFonts w:hint="eastAsia"/>
          <w:b/>
        </w:rPr>
        <w:t>3</w:t>
      </w:r>
      <w:r w:rsidRPr="00FA6611">
        <w:rPr>
          <w:rFonts w:hint="eastAsia"/>
          <w:b/>
        </w:rPr>
        <w:t>．</w:t>
      </w:r>
      <w:r w:rsidRPr="005E04AD">
        <w:rPr>
          <w:rFonts w:ascii="宋体" w:hAnsi="宋体"/>
          <w:szCs w:val="21"/>
        </w:rPr>
        <w:t>小明的妈妈常与验钞机打交道,使用验钞机可鉴别钞票的真伪,小明好奇地启动家里的一台验钞机,看到钞票在灯光照射下显现出平时肉眼看不到的数字和字母,这是因为(</w:t>
      </w:r>
      <w:r w:rsidRPr="005E04AD">
        <w:rPr>
          <w:rFonts w:ascii="宋体" w:hAnsi="宋体" w:hint="eastAsia"/>
          <w:szCs w:val="21"/>
        </w:rPr>
        <w:t xml:space="preserve">     </w:t>
      </w:r>
      <w:r w:rsidRPr="005E04AD">
        <w:rPr>
          <w:rFonts w:ascii="宋体" w:hAnsi="宋体"/>
          <w:szCs w:val="21"/>
        </w:rPr>
        <w:t>)</w:t>
      </w:r>
    </w:p>
    <w:p w14:paraId="758177D1" w14:textId="77777777" w:rsidR="00730FBA" w:rsidRPr="005E04AD" w:rsidRDefault="00730FBA" w:rsidP="00730FBA">
      <w:pPr>
        <w:tabs>
          <w:tab w:val="left" w:pos="1621"/>
          <w:tab w:val="left" w:pos="2914"/>
          <w:tab w:val="left" w:pos="3997"/>
          <w:tab w:val="left" w:pos="5074"/>
        </w:tabs>
        <w:spacing w:line="360" w:lineRule="auto"/>
        <w:rPr>
          <w:rFonts w:ascii="宋体" w:hAnsi="宋体"/>
          <w:szCs w:val="21"/>
        </w:rPr>
      </w:pPr>
      <w:r w:rsidRPr="005E04AD">
        <w:rPr>
          <w:rFonts w:ascii="宋体" w:hAnsi="宋体"/>
          <w:szCs w:val="21"/>
        </w:rPr>
        <w:t>A.钞票的某些部位含有荧光物质,只要有光照射就发光</w:t>
      </w:r>
    </w:p>
    <w:p w14:paraId="02DE70CF" w14:textId="77777777" w:rsidR="00730FBA" w:rsidRPr="005E04AD" w:rsidRDefault="00730FBA" w:rsidP="00730FBA">
      <w:pPr>
        <w:tabs>
          <w:tab w:val="left" w:pos="1621"/>
          <w:tab w:val="left" w:pos="2914"/>
          <w:tab w:val="left" w:pos="3997"/>
          <w:tab w:val="left" w:pos="5074"/>
        </w:tabs>
        <w:spacing w:line="360" w:lineRule="auto"/>
        <w:rPr>
          <w:rFonts w:ascii="宋体" w:hAnsi="宋体"/>
          <w:szCs w:val="21"/>
        </w:rPr>
      </w:pPr>
      <w:r w:rsidRPr="005E04AD">
        <w:rPr>
          <w:rFonts w:ascii="宋体" w:hAnsi="宋体"/>
          <w:szCs w:val="21"/>
        </w:rPr>
        <w:t>B.钞票的某些部位含有荧光物质,只要照射它的灯光中含有大量的紫外线,涂有荧光物质的地方就发光</w:t>
      </w:r>
    </w:p>
    <w:p w14:paraId="2A9A6D9F" w14:textId="77777777" w:rsidR="00730FBA" w:rsidRPr="005E04AD" w:rsidRDefault="00730FBA" w:rsidP="00730FBA">
      <w:pPr>
        <w:tabs>
          <w:tab w:val="left" w:pos="1621"/>
          <w:tab w:val="left" w:pos="2914"/>
          <w:tab w:val="left" w:pos="3997"/>
          <w:tab w:val="left" w:pos="5074"/>
        </w:tabs>
        <w:spacing w:line="360" w:lineRule="auto"/>
        <w:rPr>
          <w:rFonts w:ascii="宋体" w:hAnsi="宋体"/>
          <w:szCs w:val="21"/>
        </w:rPr>
      </w:pPr>
      <w:r w:rsidRPr="005E04AD">
        <w:rPr>
          <w:rFonts w:ascii="宋体" w:hAnsi="宋体"/>
          <w:szCs w:val="21"/>
        </w:rPr>
        <w:t>C.灯光中含有大量红外线,能使钞票中的荧光物质感光</w:t>
      </w:r>
    </w:p>
    <w:p w14:paraId="016C3DFE" w14:textId="77777777" w:rsidR="00730FBA" w:rsidRPr="005E04AD" w:rsidRDefault="00730FBA" w:rsidP="00730FBA">
      <w:pPr>
        <w:tabs>
          <w:tab w:val="left" w:pos="1621"/>
          <w:tab w:val="left" w:pos="2914"/>
          <w:tab w:val="left" w:pos="3997"/>
          <w:tab w:val="left" w:pos="5074"/>
        </w:tabs>
        <w:spacing w:line="360" w:lineRule="auto"/>
        <w:rPr>
          <w:rFonts w:ascii="宋体" w:hAnsi="宋体"/>
          <w:szCs w:val="21"/>
        </w:rPr>
      </w:pPr>
      <w:r w:rsidRPr="005E04AD">
        <w:rPr>
          <w:rFonts w:ascii="宋体" w:hAnsi="宋体"/>
          <w:szCs w:val="21"/>
        </w:rPr>
        <w:t>D.灯光中含有大量的X射线,能穿透钞票中涂有荧光物质的部分</w:t>
      </w:r>
    </w:p>
    <w:p w14:paraId="3092D97E" w14:textId="77777777" w:rsidR="00730FBA" w:rsidRPr="005E04AD" w:rsidRDefault="00730FBA" w:rsidP="00730FBA">
      <w:pPr>
        <w:spacing w:line="360" w:lineRule="auto"/>
        <w:ind w:left="274" w:hangingChars="130" w:hanging="274"/>
        <w:rPr>
          <w:rFonts w:ascii="宋体" w:hAnsi="宋体"/>
          <w:szCs w:val="21"/>
        </w:rPr>
      </w:pPr>
      <w:r>
        <w:rPr>
          <w:rFonts w:hint="eastAsia"/>
          <w:b/>
        </w:rPr>
        <w:t>4</w:t>
      </w:r>
      <w:r w:rsidRPr="00FA6611">
        <w:rPr>
          <w:rFonts w:hint="eastAsia"/>
          <w:b/>
        </w:rPr>
        <w:t>．</w:t>
      </w:r>
      <w:r w:rsidRPr="005E04AD">
        <w:rPr>
          <w:rFonts w:ascii="宋体" w:hAnsi="宋体" w:hint="eastAsia"/>
          <w:szCs w:val="21"/>
        </w:rPr>
        <w:t>在暗室的桌面上铺一张白纸，把一块小平面镜平放在纸上（镜面朝上），让手电筒正对平面镜照射，如</w:t>
      </w:r>
    </w:p>
    <w:p w14:paraId="0CAE94AA" w14:textId="77777777" w:rsidR="00730FBA" w:rsidRPr="005E04AD" w:rsidRDefault="00730FBA" w:rsidP="00730FBA">
      <w:pPr>
        <w:spacing w:line="360" w:lineRule="auto"/>
        <w:ind w:left="273" w:hangingChars="130" w:hanging="273"/>
        <w:rPr>
          <w:rFonts w:ascii="宋体" w:hAnsi="宋体"/>
          <w:szCs w:val="21"/>
        </w:rPr>
      </w:pPr>
      <w:r w:rsidRPr="005E04AD">
        <w:rPr>
          <w:rFonts w:ascii="宋体" w:hAnsi="宋体" w:hint="eastAsia"/>
          <w:szCs w:val="21"/>
        </w:rPr>
        <w:lastRenderedPageBreak/>
        <w:t>图所示，从侧面看去（     ）</w:t>
      </w:r>
    </w:p>
    <w:p w14:paraId="2089ED3A" w14:textId="1898D14E" w:rsidR="00730FBA" w:rsidRPr="005E04AD" w:rsidRDefault="00730FBA" w:rsidP="00730FBA">
      <w:pPr>
        <w:spacing w:line="360" w:lineRule="auto"/>
        <w:ind w:leftChars="130" w:left="273"/>
        <w:rPr>
          <w:rFonts w:ascii="宋体" w:hAnsi="宋体"/>
          <w:szCs w:val="21"/>
        </w:rPr>
      </w:pPr>
      <w:r w:rsidRPr="004C35D9">
        <w:rPr>
          <w:rFonts w:ascii="宋体" w:hAnsi="宋体"/>
          <w:noProof/>
          <w:szCs w:val="21"/>
        </w:rPr>
        <w:drawing>
          <wp:inline distT="0" distB="0" distL="0" distR="0" wp14:anchorId="32F0CA48" wp14:editId="1072A10B">
            <wp:extent cx="1009650" cy="1219200"/>
            <wp:effectExtent l="0" t="0" r="0" b="0"/>
            <wp:docPr id="116" name="图片 1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9650" cy="1219200"/>
                    </a:xfrm>
                    <a:prstGeom prst="rect">
                      <a:avLst/>
                    </a:prstGeom>
                    <a:noFill/>
                    <a:ln>
                      <a:noFill/>
                    </a:ln>
                  </pic:spPr>
                </pic:pic>
              </a:graphicData>
            </a:graphic>
          </wp:inline>
        </w:drawing>
      </w:r>
    </w:p>
    <w:p w14:paraId="665E9363" w14:textId="77777777" w:rsidR="00730FBA" w:rsidRPr="005E04AD" w:rsidRDefault="00730FBA" w:rsidP="00730FBA">
      <w:pPr>
        <w:spacing w:line="360" w:lineRule="auto"/>
        <w:jc w:val="left"/>
        <w:rPr>
          <w:rFonts w:ascii="宋体" w:hAnsi="宋体"/>
          <w:szCs w:val="21"/>
        </w:rPr>
      </w:pPr>
      <w:r w:rsidRPr="005E04AD">
        <w:rPr>
          <w:rFonts w:ascii="宋体" w:hAnsi="宋体" w:hint="eastAsia"/>
          <w:szCs w:val="21"/>
        </w:rPr>
        <w:t>A．镜子比较亮，它发生了镜面反射</w:t>
      </w:r>
      <w:r w:rsidRPr="005E04AD">
        <w:rPr>
          <w:rFonts w:ascii="宋体" w:hAnsi="宋体"/>
          <w:szCs w:val="21"/>
        </w:rPr>
        <w:tab/>
      </w:r>
      <w:r w:rsidRPr="005E04AD">
        <w:rPr>
          <w:rFonts w:ascii="宋体" w:hAnsi="宋体" w:hint="eastAsia"/>
          <w:szCs w:val="21"/>
        </w:rPr>
        <w:t xml:space="preserve">     B．镜子比较暗，它发生了镜面反射</w:t>
      </w:r>
      <w:r w:rsidRPr="005E04AD">
        <w:rPr>
          <w:rFonts w:ascii="宋体" w:hAnsi="宋体"/>
          <w:szCs w:val="21"/>
        </w:rPr>
        <w:tab/>
      </w:r>
    </w:p>
    <w:p w14:paraId="55491FD5" w14:textId="77777777" w:rsidR="00730FBA" w:rsidRPr="005E04AD" w:rsidRDefault="00730FBA" w:rsidP="00730FBA">
      <w:pPr>
        <w:spacing w:line="360" w:lineRule="auto"/>
        <w:jc w:val="left"/>
        <w:rPr>
          <w:rFonts w:ascii="宋体" w:hAnsi="宋体"/>
          <w:szCs w:val="21"/>
        </w:rPr>
      </w:pPr>
      <w:r w:rsidRPr="005E04AD">
        <w:rPr>
          <w:rFonts w:ascii="宋体" w:hAnsi="宋体" w:hint="eastAsia"/>
          <w:szCs w:val="21"/>
        </w:rPr>
        <w:t>C．白纸比较亮，它发生了镜面反射</w:t>
      </w:r>
      <w:r w:rsidRPr="005E04AD">
        <w:rPr>
          <w:rFonts w:ascii="宋体" w:hAnsi="宋体"/>
          <w:szCs w:val="21"/>
        </w:rPr>
        <w:tab/>
      </w:r>
      <w:r w:rsidRPr="005E04AD">
        <w:rPr>
          <w:rFonts w:ascii="宋体" w:hAnsi="宋体" w:hint="eastAsia"/>
          <w:szCs w:val="21"/>
        </w:rPr>
        <w:t xml:space="preserve">     D．白纸比较暗，它发生了漫反射</w:t>
      </w:r>
    </w:p>
    <w:p w14:paraId="71570EE2" w14:textId="061B0A0D" w:rsidR="00730FBA" w:rsidRPr="005E04AD" w:rsidRDefault="00730FBA" w:rsidP="00730FBA">
      <w:pPr>
        <w:tabs>
          <w:tab w:val="left" w:pos="1871"/>
          <w:tab w:val="left" w:pos="3407"/>
          <w:tab w:val="left" w:pos="4949"/>
          <w:tab w:val="left" w:pos="6599"/>
        </w:tabs>
        <w:spacing w:line="360" w:lineRule="auto"/>
        <w:rPr>
          <w:rFonts w:ascii="宋体" w:hAnsi="宋体"/>
          <w:szCs w:val="21"/>
        </w:rPr>
      </w:pPr>
      <w:r>
        <w:rPr>
          <w:rFonts w:hint="eastAsia"/>
          <w:b/>
        </w:rPr>
        <w:t>5</w:t>
      </w:r>
      <w:r w:rsidRPr="00FA6611">
        <w:rPr>
          <w:rFonts w:hint="eastAsia"/>
          <w:b/>
        </w:rPr>
        <w:t>．</w:t>
      </w:r>
      <w:r w:rsidRPr="005E04AD">
        <w:rPr>
          <w:rFonts w:ascii="宋体" w:hAnsi="宋体"/>
          <w:szCs w:val="21"/>
        </w:rPr>
        <w:t>为避免司机低头观察汽车仪表,忽略路况造成事故,厂商开发出抬头显示器:汽车仪表安装在驾驶台上,显示面水平朝上,司机平视,借助透明挡风玻璃看到竖直的仪</w:t>
      </w:r>
      <w:r w:rsidRPr="006E4208">
        <w:rPr>
          <w:rFonts w:ascii="宋体" w:hAnsi="宋体"/>
          <w:noProof/>
          <w:szCs w:val="21"/>
        </w:rPr>
        <w:drawing>
          <wp:inline distT="0" distB="0" distL="0" distR="0" wp14:anchorId="5A8CF7FB" wp14:editId="664BD443">
            <wp:extent cx="19050" cy="19050"/>
            <wp:effectExtent l="0" t="0" r="0" b="0"/>
            <wp:docPr id="115" name="图片 1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5E04AD">
        <w:rPr>
          <w:rFonts w:ascii="宋体" w:hAnsi="宋体"/>
          <w:szCs w:val="21"/>
        </w:rPr>
        <w:t>表显示的像,如图所示。则(</w:t>
      </w:r>
      <w:r w:rsidRPr="005E04AD">
        <w:rPr>
          <w:rFonts w:ascii="宋体" w:hAnsi="宋体" w:hint="eastAsia"/>
          <w:szCs w:val="21"/>
        </w:rPr>
        <w:t xml:space="preserve">     </w:t>
      </w:r>
      <w:r w:rsidRPr="005E04AD">
        <w:rPr>
          <w:rFonts w:ascii="宋体" w:hAnsi="宋体"/>
          <w:szCs w:val="21"/>
        </w:rPr>
        <w:t>)</w:t>
      </w:r>
    </w:p>
    <w:p w14:paraId="33E2F282" w14:textId="5215C113" w:rsidR="00730FBA" w:rsidRPr="005E04AD" w:rsidRDefault="00730FBA" w:rsidP="00730FBA">
      <w:pPr>
        <w:tabs>
          <w:tab w:val="left" w:pos="1871"/>
          <w:tab w:val="left" w:pos="3407"/>
          <w:tab w:val="left" w:pos="4949"/>
          <w:tab w:val="left" w:pos="6599"/>
        </w:tabs>
        <w:spacing w:line="360" w:lineRule="auto"/>
        <w:rPr>
          <w:rFonts w:ascii="宋体" w:hAnsi="宋体"/>
          <w:szCs w:val="21"/>
        </w:rPr>
      </w:pPr>
      <w:r w:rsidRPr="006E4208">
        <w:rPr>
          <w:rFonts w:ascii="宋体" w:hAnsi="宋体"/>
          <w:noProof/>
          <w:szCs w:val="21"/>
        </w:rPr>
        <w:drawing>
          <wp:inline distT="0" distB="0" distL="0" distR="0" wp14:anchorId="6D12517D" wp14:editId="758A34BA">
            <wp:extent cx="1362075" cy="904875"/>
            <wp:effectExtent l="0" t="0" r="9525" b="9525"/>
            <wp:docPr id="114" name="图片 1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Y31.eps"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904875"/>
                    </a:xfrm>
                    <a:prstGeom prst="rect">
                      <a:avLst/>
                    </a:prstGeom>
                    <a:noFill/>
                    <a:ln>
                      <a:noFill/>
                    </a:ln>
                  </pic:spPr>
                </pic:pic>
              </a:graphicData>
            </a:graphic>
          </wp:inline>
        </w:drawing>
      </w:r>
    </w:p>
    <w:p w14:paraId="247E2930" w14:textId="77777777" w:rsidR="00730FBA" w:rsidRPr="005E04AD" w:rsidRDefault="00730FBA" w:rsidP="00730FBA">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A.像是实像</w:t>
      </w:r>
    </w:p>
    <w:p w14:paraId="16FEE69D" w14:textId="77777777" w:rsidR="00730FBA" w:rsidRPr="005E04AD" w:rsidRDefault="00730FBA" w:rsidP="00730FBA">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B.像是由于光的折射形成的</w:t>
      </w:r>
    </w:p>
    <w:p w14:paraId="4BE1D626" w14:textId="77777777" w:rsidR="00730FBA" w:rsidRPr="005E04AD" w:rsidRDefault="00730FBA" w:rsidP="00730FBA">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C.像比驾驶台上的仪表显示器要小</w:t>
      </w:r>
    </w:p>
    <w:p w14:paraId="31E143BA" w14:textId="77777777" w:rsidR="00730FBA" w:rsidRPr="005E04AD" w:rsidRDefault="00730FBA" w:rsidP="00730FBA">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D.司机前面的挡风玻璃与水平面的夹角应为45°</w:t>
      </w:r>
    </w:p>
    <w:p w14:paraId="29EFFAD5" w14:textId="77777777" w:rsidR="00730FBA" w:rsidRPr="005E04AD" w:rsidRDefault="00730FBA" w:rsidP="00730FBA">
      <w:pPr>
        <w:spacing w:line="360" w:lineRule="auto"/>
        <w:rPr>
          <w:rFonts w:ascii="宋体" w:hAnsi="宋体"/>
          <w:szCs w:val="21"/>
        </w:rPr>
      </w:pPr>
      <w:r>
        <w:rPr>
          <w:rFonts w:hint="eastAsia"/>
          <w:b/>
        </w:rPr>
        <w:t>6.</w:t>
      </w:r>
      <w:r w:rsidRPr="0039650C">
        <w:rPr>
          <w:rFonts w:ascii="宋体" w:hAnsi="宋体"/>
          <w:szCs w:val="21"/>
        </w:rPr>
        <w:t xml:space="preserve"> </w:t>
      </w:r>
      <w:r w:rsidRPr="005E04AD">
        <w:rPr>
          <w:rFonts w:ascii="宋体" w:hAnsi="宋体"/>
          <w:szCs w:val="21"/>
        </w:rPr>
        <w:t>关于光现象,下列说法正确的是(</w:t>
      </w:r>
      <w:r w:rsidRPr="005E04AD">
        <w:rPr>
          <w:rFonts w:ascii="宋体" w:hAnsi="宋体" w:hint="eastAsia"/>
          <w:szCs w:val="21"/>
        </w:rPr>
        <w:t xml:space="preserve">     </w:t>
      </w:r>
      <w:r w:rsidRPr="005E04AD">
        <w:rPr>
          <w:rFonts w:ascii="宋体" w:hAnsi="宋体"/>
          <w:szCs w:val="21"/>
        </w:rPr>
        <w:t>)</w:t>
      </w:r>
    </w:p>
    <w:p w14:paraId="7676830F" w14:textId="77777777" w:rsidR="00730FBA" w:rsidRPr="005E04AD" w:rsidRDefault="00730FBA" w:rsidP="00730FBA">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A.镜面反射遵循光的反射定律,漫反射不遵循光的反射定律</w:t>
      </w:r>
    </w:p>
    <w:p w14:paraId="3B8ED3CE" w14:textId="3DFD06A9" w:rsidR="00730FBA" w:rsidRPr="005E04AD" w:rsidRDefault="00730FBA" w:rsidP="00730FBA">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B.光从空气斜射入水中,折射光线偏向法线方向,且比入射光线弱</w:t>
      </w:r>
      <w:r w:rsidRPr="00EB4612">
        <w:rPr>
          <w:rFonts w:ascii="宋体" w:hAnsi="宋体"/>
          <w:noProof/>
          <w:szCs w:val="21"/>
        </w:rPr>
        <w:drawing>
          <wp:inline distT="0" distB="0" distL="0" distR="0" wp14:anchorId="72CD2B88" wp14:editId="5BF76C27">
            <wp:extent cx="19050" cy="19050"/>
            <wp:effectExtent l="0" t="0" r="0" b="0"/>
            <wp:docPr id="113" name="图片 1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14:paraId="71605B54" w14:textId="77777777" w:rsidR="00730FBA" w:rsidRPr="005E04AD" w:rsidRDefault="00730FBA" w:rsidP="00730FBA">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C.红、黄、蓝三种色光等比例混合,可以得到白光</w:t>
      </w:r>
    </w:p>
    <w:p w14:paraId="189C8906" w14:textId="77777777" w:rsidR="00730FBA" w:rsidRPr="005E04AD" w:rsidRDefault="00730FBA" w:rsidP="00730FBA">
      <w:pPr>
        <w:tabs>
          <w:tab w:val="left" w:pos="1871"/>
          <w:tab w:val="left" w:pos="3407"/>
          <w:tab w:val="left" w:pos="4949"/>
          <w:tab w:val="left" w:pos="6599"/>
        </w:tabs>
        <w:spacing w:line="360" w:lineRule="auto"/>
        <w:rPr>
          <w:rFonts w:ascii="宋体" w:hAnsi="宋体"/>
          <w:szCs w:val="21"/>
        </w:rPr>
      </w:pPr>
      <w:r w:rsidRPr="005E04AD">
        <w:rPr>
          <w:rFonts w:ascii="宋体" w:hAnsi="宋体"/>
          <w:szCs w:val="21"/>
        </w:rPr>
        <w:t>D.红外线可使荧光物质发光</w:t>
      </w:r>
    </w:p>
    <w:p w14:paraId="4841670C" w14:textId="77777777" w:rsidR="00730FBA" w:rsidRPr="003727C7" w:rsidRDefault="00730FBA" w:rsidP="00730FBA">
      <w:pPr>
        <w:tabs>
          <w:tab w:val="left" w:pos="420"/>
          <w:tab w:val="left" w:pos="2307"/>
          <w:tab w:val="left" w:pos="4201"/>
          <w:tab w:val="left" w:pos="6089"/>
        </w:tabs>
        <w:snapToGrid w:val="0"/>
        <w:spacing w:line="360" w:lineRule="auto"/>
        <w:ind w:leftChars="-67" w:left="-36" w:hangingChars="50" w:hanging="105"/>
        <w:rPr>
          <w:rFonts w:ascii="宋体" w:hAnsi="宋体"/>
          <w:szCs w:val="21"/>
        </w:rPr>
      </w:pPr>
      <w:r w:rsidRPr="003727C7">
        <w:rPr>
          <w:rFonts w:ascii="宋体" w:hAnsi="宋体" w:hint="eastAsia"/>
          <w:b/>
        </w:rPr>
        <w:t>7．</w:t>
      </w:r>
      <w:r w:rsidRPr="003727C7">
        <w:rPr>
          <w:rFonts w:ascii="宋体" w:hAnsi="宋体"/>
          <w:szCs w:val="21"/>
        </w:rPr>
        <w:t>水平桌面上竖直放置着平面镜和直立的铅笔，平面镜中呈现铅笔的虚像。当铅笔与平面镜之间的距离为8cm时，像的高度为h</w:t>
      </w:r>
      <w:r w:rsidRPr="003727C7">
        <w:rPr>
          <w:rFonts w:ascii="宋体" w:hAnsi="宋体"/>
          <w:szCs w:val="21"/>
          <w:vertAlign w:val="subscript"/>
        </w:rPr>
        <w:t>1</w:t>
      </w:r>
      <w:r w:rsidRPr="003727C7">
        <w:rPr>
          <w:rFonts w:ascii="宋体" w:hAnsi="宋体"/>
          <w:szCs w:val="21"/>
        </w:rPr>
        <w:t>，像到平面镜的距离为s</w:t>
      </w:r>
      <w:r w:rsidRPr="003727C7">
        <w:rPr>
          <w:rFonts w:ascii="宋体" w:hAnsi="宋体"/>
          <w:szCs w:val="21"/>
          <w:vertAlign w:val="subscript"/>
        </w:rPr>
        <w:t>1</w:t>
      </w:r>
      <w:r w:rsidRPr="003727C7">
        <w:rPr>
          <w:rFonts w:ascii="宋体" w:hAnsi="宋体"/>
          <w:szCs w:val="21"/>
        </w:rPr>
        <w:t>；当铅笔与平面镜之间的距离为4cm时，像的高度为h</w:t>
      </w:r>
      <w:r w:rsidRPr="003727C7">
        <w:rPr>
          <w:rFonts w:ascii="宋体" w:hAnsi="宋体"/>
          <w:szCs w:val="21"/>
          <w:vertAlign w:val="subscript"/>
        </w:rPr>
        <w:t>2</w:t>
      </w:r>
      <w:r w:rsidRPr="003727C7">
        <w:rPr>
          <w:rFonts w:ascii="宋体" w:hAnsi="宋体"/>
          <w:szCs w:val="21"/>
        </w:rPr>
        <w:t>，像到平面镜的距离为s</w:t>
      </w:r>
      <w:r w:rsidRPr="003727C7">
        <w:rPr>
          <w:rFonts w:ascii="宋体" w:hAnsi="宋体"/>
          <w:szCs w:val="21"/>
          <w:vertAlign w:val="subscript"/>
        </w:rPr>
        <w:t>2</w:t>
      </w:r>
      <w:r w:rsidRPr="003727C7">
        <w:rPr>
          <w:rFonts w:ascii="宋体" w:hAnsi="宋体"/>
          <w:szCs w:val="21"/>
        </w:rPr>
        <w:t>．则下列四个选项中，判断正确的是（　　）</w:t>
      </w:r>
    </w:p>
    <w:p w14:paraId="101B1639" w14:textId="77777777" w:rsidR="00730FBA" w:rsidRPr="003727C7" w:rsidRDefault="00730FBA" w:rsidP="00730FBA">
      <w:pPr>
        <w:tabs>
          <w:tab w:val="left" w:pos="2300"/>
          <w:tab w:val="left" w:pos="4400"/>
          <w:tab w:val="left" w:pos="6400"/>
        </w:tabs>
        <w:spacing w:line="360" w:lineRule="auto"/>
        <w:rPr>
          <w:rFonts w:ascii="宋体" w:hAnsi="宋体"/>
          <w:szCs w:val="21"/>
        </w:rPr>
      </w:pPr>
      <w:r w:rsidRPr="003727C7">
        <w:rPr>
          <w:rFonts w:ascii="宋体" w:hAnsi="宋体"/>
          <w:szCs w:val="21"/>
        </w:rPr>
        <w:t>A．s</w:t>
      </w:r>
      <w:r w:rsidRPr="003727C7">
        <w:rPr>
          <w:rFonts w:ascii="宋体" w:hAnsi="宋体"/>
          <w:szCs w:val="21"/>
          <w:vertAlign w:val="subscript"/>
        </w:rPr>
        <w:t>1</w:t>
      </w:r>
      <w:r w:rsidRPr="003727C7">
        <w:rPr>
          <w:rFonts w:ascii="宋体" w:hAnsi="宋体"/>
          <w:szCs w:val="21"/>
        </w:rPr>
        <w:t>＝s</w:t>
      </w:r>
      <w:r w:rsidRPr="003727C7">
        <w:rPr>
          <w:rFonts w:ascii="宋体" w:hAnsi="宋体"/>
          <w:szCs w:val="21"/>
          <w:vertAlign w:val="subscript"/>
        </w:rPr>
        <w:t>2</w:t>
      </w:r>
      <w:r w:rsidRPr="003727C7">
        <w:rPr>
          <w:rFonts w:ascii="宋体" w:hAnsi="宋体"/>
          <w:szCs w:val="21"/>
        </w:rPr>
        <w:tab/>
        <w:t>B．s</w:t>
      </w:r>
      <w:r w:rsidRPr="003727C7">
        <w:rPr>
          <w:rFonts w:ascii="宋体" w:hAnsi="宋体"/>
          <w:szCs w:val="21"/>
          <w:vertAlign w:val="subscript"/>
        </w:rPr>
        <w:t>1</w:t>
      </w:r>
      <w:r w:rsidRPr="003727C7">
        <w:rPr>
          <w:rFonts w:ascii="宋体" w:hAnsi="宋体"/>
          <w:szCs w:val="21"/>
        </w:rPr>
        <w:t>＜s</w:t>
      </w:r>
      <w:r w:rsidRPr="003727C7">
        <w:rPr>
          <w:rFonts w:ascii="宋体" w:hAnsi="宋体"/>
          <w:szCs w:val="21"/>
          <w:vertAlign w:val="subscript"/>
        </w:rPr>
        <w:t>2</w:t>
      </w:r>
      <w:r w:rsidRPr="003727C7">
        <w:rPr>
          <w:rFonts w:ascii="宋体" w:hAnsi="宋体"/>
          <w:szCs w:val="21"/>
        </w:rPr>
        <w:tab/>
        <w:t>C．h</w:t>
      </w:r>
      <w:r w:rsidRPr="003727C7">
        <w:rPr>
          <w:rFonts w:ascii="宋体" w:hAnsi="宋体"/>
          <w:szCs w:val="21"/>
          <w:vertAlign w:val="subscript"/>
        </w:rPr>
        <w:t>1</w:t>
      </w:r>
      <w:r w:rsidRPr="003727C7">
        <w:rPr>
          <w:rFonts w:ascii="宋体" w:hAnsi="宋体"/>
          <w:szCs w:val="21"/>
        </w:rPr>
        <w:t>＞h</w:t>
      </w:r>
      <w:r w:rsidRPr="003727C7">
        <w:rPr>
          <w:rFonts w:ascii="宋体" w:hAnsi="宋体"/>
          <w:szCs w:val="21"/>
          <w:vertAlign w:val="subscript"/>
        </w:rPr>
        <w:t>2</w:t>
      </w:r>
      <w:r w:rsidRPr="003727C7">
        <w:rPr>
          <w:rFonts w:ascii="宋体" w:hAnsi="宋体"/>
          <w:szCs w:val="21"/>
        </w:rPr>
        <w:tab/>
        <w:t>D．h</w:t>
      </w:r>
      <w:r w:rsidRPr="003727C7">
        <w:rPr>
          <w:rFonts w:ascii="宋体" w:hAnsi="宋体"/>
          <w:szCs w:val="21"/>
          <w:vertAlign w:val="subscript"/>
        </w:rPr>
        <w:t>1</w:t>
      </w:r>
      <w:r w:rsidRPr="003727C7">
        <w:rPr>
          <w:rFonts w:ascii="宋体" w:hAnsi="宋体"/>
          <w:szCs w:val="21"/>
        </w:rPr>
        <w:t>＝h</w:t>
      </w:r>
      <w:r w:rsidRPr="003727C7">
        <w:rPr>
          <w:rFonts w:ascii="宋体" w:hAnsi="宋体"/>
          <w:szCs w:val="21"/>
          <w:vertAlign w:val="subscript"/>
        </w:rPr>
        <w:t>2</w:t>
      </w:r>
    </w:p>
    <w:p w14:paraId="7A303A88" w14:textId="77777777" w:rsidR="00730FBA" w:rsidRDefault="00730FBA" w:rsidP="00730FBA">
      <w:pPr>
        <w:spacing w:line="360" w:lineRule="auto"/>
        <w:textAlignment w:val="center"/>
        <w:rPr>
          <w:rFonts w:ascii="宋体" w:hAnsi="宋体" w:cs="宋体"/>
          <w:color w:val="000000"/>
        </w:rPr>
      </w:pPr>
      <w:r>
        <w:rPr>
          <w:rFonts w:hint="eastAsia"/>
          <w:b/>
        </w:rPr>
        <w:t>8</w:t>
      </w:r>
      <w:r w:rsidRPr="00FA6611">
        <w:rPr>
          <w:rFonts w:hint="eastAsia"/>
          <w:b/>
        </w:rPr>
        <w:t>．</w:t>
      </w:r>
      <w:r>
        <w:rPr>
          <w:rFonts w:hint="eastAsia"/>
        </w:rPr>
        <w:t>（</w:t>
      </w:r>
      <w:r>
        <w:rPr>
          <w:rFonts w:hint="eastAsia"/>
        </w:rPr>
        <w:t>2020</w:t>
      </w:r>
      <w:r>
        <w:rPr>
          <w:rFonts w:hint="eastAsia"/>
        </w:rPr>
        <w:t>·青岛）</w:t>
      </w:r>
      <w:r>
        <w:rPr>
          <w:rFonts w:ascii="宋体" w:hAnsi="宋体" w:cs="宋体"/>
          <w:color w:val="000000"/>
        </w:rPr>
        <w:t>小明利用如图所示的装置，探究平面镜成像的特点。下列说法正确的是（　　）</w:t>
      </w:r>
    </w:p>
    <w:p w14:paraId="27426B98" w14:textId="2CEAABB6" w:rsidR="00730FBA" w:rsidRDefault="00730FBA" w:rsidP="00730FBA">
      <w:pPr>
        <w:spacing w:line="360" w:lineRule="auto"/>
        <w:jc w:val="left"/>
        <w:textAlignment w:val="center"/>
        <w:rPr>
          <w:color w:val="000000"/>
        </w:rPr>
      </w:pPr>
      <w:r>
        <w:rPr>
          <w:rFonts w:ascii="宋体" w:hAnsi="宋体" w:cs="宋体"/>
          <w:noProof/>
          <w:color w:val="000000"/>
        </w:rPr>
        <w:lastRenderedPageBreak/>
        <w:drawing>
          <wp:inline distT="0" distB="0" distL="0" distR="0" wp14:anchorId="440BFBD0" wp14:editId="2438AA51">
            <wp:extent cx="1695450" cy="1228725"/>
            <wp:effectExtent l="0" t="0" r="0" b="9525"/>
            <wp:docPr id="112" name="图片 11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descr="图示&#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95450" cy="1228725"/>
                    </a:xfrm>
                    <a:prstGeom prst="rect">
                      <a:avLst/>
                    </a:prstGeom>
                    <a:noFill/>
                    <a:ln>
                      <a:noFill/>
                    </a:ln>
                  </pic:spPr>
                </pic:pic>
              </a:graphicData>
            </a:graphic>
          </wp:inline>
        </w:drawing>
      </w:r>
    </w:p>
    <w:p w14:paraId="3A26672F" w14:textId="77777777" w:rsidR="00730FBA" w:rsidRDefault="00730FBA" w:rsidP="00730FBA">
      <w:pPr>
        <w:spacing w:line="360" w:lineRule="auto"/>
        <w:jc w:val="left"/>
        <w:textAlignment w:val="center"/>
        <w:rPr>
          <w:rFonts w:ascii="宋体" w:hAnsi="宋体" w:cs="宋体"/>
          <w:color w:val="000000"/>
        </w:rPr>
      </w:pPr>
      <w:r>
        <w:rPr>
          <w:rFonts w:ascii="宋体" w:hAnsi="宋体" w:cs="宋体"/>
          <w:color w:val="000000"/>
        </w:rPr>
        <w:t>A. 用玻璃板代替平面镜，目的是使蜡烛</w:t>
      </w:r>
      <w:r>
        <w:rPr>
          <w:rFonts w:eastAsia="Times New Roman"/>
          <w:color w:val="000000"/>
        </w:rPr>
        <w:t>a</w:t>
      </w:r>
      <w:r>
        <w:rPr>
          <w:rFonts w:ascii="宋体" w:hAnsi="宋体" w:cs="宋体"/>
          <w:color w:val="000000"/>
        </w:rPr>
        <w:t>的像更清晰</w:t>
      </w:r>
    </w:p>
    <w:p w14:paraId="6E513C0E" w14:textId="77777777" w:rsidR="00730FBA" w:rsidRDefault="00730FBA" w:rsidP="00730FBA">
      <w:pPr>
        <w:spacing w:line="360" w:lineRule="auto"/>
        <w:jc w:val="left"/>
        <w:textAlignment w:val="center"/>
        <w:rPr>
          <w:rFonts w:ascii="宋体" w:hAnsi="宋体" w:cs="宋体"/>
          <w:color w:val="000000"/>
        </w:rPr>
      </w:pPr>
      <w:r>
        <w:rPr>
          <w:rFonts w:ascii="宋体" w:hAnsi="宋体" w:cs="宋体"/>
          <w:color w:val="000000"/>
        </w:rPr>
        <w:t>B. 使用相同的蜡烛</w:t>
      </w:r>
      <w:r>
        <w:rPr>
          <w:rFonts w:eastAsia="Times New Roman"/>
          <w:color w:val="000000"/>
        </w:rPr>
        <w:t>a</w:t>
      </w:r>
      <w:r>
        <w:rPr>
          <w:rFonts w:ascii="宋体" w:hAnsi="宋体" w:cs="宋体"/>
          <w:color w:val="000000"/>
        </w:rPr>
        <w:t>、</w:t>
      </w:r>
      <w:r>
        <w:rPr>
          <w:rFonts w:eastAsia="Times New Roman"/>
          <w:color w:val="000000"/>
        </w:rPr>
        <w:t>b</w:t>
      </w:r>
      <w:r>
        <w:rPr>
          <w:rFonts w:ascii="宋体" w:hAnsi="宋体" w:cs="宋体"/>
          <w:color w:val="000000"/>
        </w:rPr>
        <w:t>，目的是比较像与物的大小</w:t>
      </w:r>
    </w:p>
    <w:p w14:paraId="3D79D7F4" w14:textId="77777777" w:rsidR="00730FBA" w:rsidRDefault="00730FBA" w:rsidP="00730FBA">
      <w:pPr>
        <w:spacing w:line="360" w:lineRule="auto"/>
        <w:jc w:val="left"/>
        <w:textAlignment w:val="center"/>
        <w:rPr>
          <w:rFonts w:ascii="宋体" w:hAnsi="宋体" w:cs="宋体"/>
          <w:color w:val="000000"/>
        </w:rPr>
      </w:pPr>
      <w:r>
        <w:rPr>
          <w:rFonts w:ascii="宋体" w:hAnsi="宋体" w:cs="宋体"/>
          <w:color w:val="000000"/>
        </w:rPr>
        <w:t>C. 将光屏放到像的位置，光屏能够承接到像</w:t>
      </w:r>
    </w:p>
    <w:p w14:paraId="065E70A7" w14:textId="77777777" w:rsidR="00730FBA" w:rsidRDefault="00730FBA" w:rsidP="00730FBA">
      <w:pPr>
        <w:spacing w:line="360" w:lineRule="auto"/>
        <w:jc w:val="left"/>
        <w:textAlignment w:val="center"/>
        <w:rPr>
          <w:rFonts w:ascii="宋体" w:hAnsi="宋体" w:cs="宋体"/>
          <w:color w:val="000000"/>
        </w:rPr>
      </w:pPr>
      <w:r>
        <w:rPr>
          <w:rFonts w:ascii="宋体" w:hAnsi="宋体" w:cs="宋体"/>
          <w:color w:val="000000"/>
        </w:rPr>
        <w:t>D. 将蜡烛</w:t>
      </w:r>
      <w:r>
        <w:rPr>
          <w:rFonts w:eastAsia="Times New Roman"/>
          <w:color w:val="000000"/>
        </w:rPr>
        <w:t>a</w:t>
      </w:r>
      <w:r>
        <w:rPr>
          <w:rFonts w:ascii="宋体" w:hAnsi="宋体" w:cs="宋体"/>
          <w:color w:val="000000"/>
        </w:rPr>
        <w:t>靠近玻璃板，它所成的像变大</w:t>
      </w:r>
    </w:p>
    <w:p w14:paraId="7014754E" w14:textId="77777777" w:rsidR="00730FBA" w:rsidRPr="005E04AD" w:rsidRDefault="00730FBA" w:rsidP="00730FBA">
      <w:pPr>
        <w:autoSpaceDE w:val="0"/>
        <w:adjustRightInd w:val="0"/>
        <w:snapToGrid w:val="0"/>
        <w:spacing w:line="360" w:lineRule="auto"/>
        <w:ind w:left="422" w:hangingChars="200" w:hanging="422"/>
        <w:rPr>
          <w:rFonts w:ascii="宋体" w:hAnsi="宋体" w:cs="Arial"/>
          <w:szCs w:val="21"/>
        </w:rPr>
      </w:pPr>
      <w:r>
        <w:rPr>
          <w:rFonts w:ascii="宋体" w:hAnsi="宋体" w:hint="eastAsia"/>
          <w:b/>
        </w:rPr>
        <w:t>9</w:t>
      </w:r>
      <w:r w:rsidRPr="004A20B6">
        <w:rPr>
          <w:rFonts w:ascii="宋体" w:hAnsi="宋体" w:hint="eastAsia"/>
          <w:b/>
        </w:rPr>
        <w:t>．</w:t>
      </w:r>
      <w:r w:rsidRPr="005E04AD">
        <w:rPr>
          <w:rFonts w:ascii="宋体" w:hAnsi="宋体" w:cs="Arial"/>
          <w:szCs w:val="21"/>
        </w:rPr>
        <w:t>把微小放大以利于观察，这是物理学中一种重要的方法。如图是一种显示微小形变的装置，</w:t>
      </w:r>
      <w:r w:rsidRPr="005E04AD">
        <w:rPr>
          <w:rFonts w:ascii="宋体" w:hAnsi="宋体" w:cs="Arial" w:hint="eastAsia"/>
          <w:noProof/>
          <w:szCs w:val="21"/>
        </w:rPr>
        <w:t>A</w:t>
      </w:r>
      <w:r w:rsidRPr="005E04AD">
        <w:rPr>
          <w:rFonts w:ascii="宋体" w:hAnsi="宋体" w:cs="Arial"/>
          <w:szCs w:val="21"/>
        </w:rPr>
        <w:t>为激光笔，</w:t>
      </w:r>
    </w:p>
    <w:p w14:paraId="5BE52BD8" w14:textId="77777777" w:rsidR="00730FBA" w:rsidRPr="005E04AD" w:rsidRDefault="00730FBA" w:rsidP="00730FBA">
      <w:pPr>
        <w:autoSpaceDE w:val="0"/>
        <w:adjustRightInd w:val="0"/>
        <w:snapToGrid w:val="0"/>
        <w:spacing w:line="360" w:lineRule="auto"/>
        <w:ind w:left="420" w:hangingChars="200" w:hanging="420"/>
        <w:rPr>
          <w:rFonts w:ascii="宋体" w:hAnsi="宋体" w:cs="Arial"/>
          <w:szCs w:val="21"/>
        </w:rPr>
      </w:pPr>
      <w:r w:rsidRPr="005E04AD">
        <w:rPr>
          <w:rFonts w:ascii="宋体" w:hAnsi="宋体" w:cs="Arial" w:hint="eastAsia"/>
          <w:noProof/>
          <w:szCs w:val="21"/>
        </w:rPr>
        <w:t>B</w:t>
      </w:r>
      <w:r w:rsidRPr="005E04AD">
        <w:rPr>
          <w:rFonts w:ascii="宋体" w:hAnsi="宋体" w:cs="Arial"/>
          <w:szCs w:val="21"/>
        </w:rPr>
        <w:t>、</w:t>
      </w:r>
      <w:r w:rsidRPr="005E04AD">
        <w:rPr>
          <w:rFonts w:ascii="宋体" w:hAnsi="宋体" w:cs="Arial" w:hint="eastAsia"/>
          <w:noProof/>
          <w:szCs w:val="21"/>
        </w:rPr>
        <w:t>C</w:t>
      </w:r>
      <w:r w:rsidRPr="005E04AD">
        <w:rPr>
          <w:rFonts w:ascii="宋体" w:hAnsi="宋体" w:cs="Arial"/>
          <w:szCs w:val="21"/>
        </w:rPr>
        <w:t>是平面镜，</w:t>
      </w:r>
      <w:r w:rsidRPr="005E04AD">
        <w:rPr>
          <w:rFonts w:ascii="宋体" w:hAnsi="宋体" w:cs="Arial" w:hint="eastAsia"/>
          <w:noProof/>
          <w:szCs w:val="21"/>
        </w:rPr>
        <w:t>P</w:t>
      </w:r>
      <w:r w:rsidRPr="005E04AD">
        <w:rPr>
          <w:rFonts w:ascii="宋体" w:hAnsi="宋体" w:cs="Arial"/>
          <w:szCs w:val="21"/>
        </w:rPr>
        <w:t>为台面，未放重物时，激光束反射在屏上的光斑为点</w:t>
      </w:r>
      <w:r w:rsidRPr="005E04AD">
        <w:rPr>
          <w:rFonts w:ascii="宋体" w:hAnsi="宋体" w:cs="Arial" w:hint="eastAsia"/>
          <w:noProof/>
          <w:szCs w:val="21"/>
        </w:rPr>
        <w:t>D</w:t>
      </w:r>
      <w:r w:rsidRPr="005E04AD">
        <w:rPr>
          <w:rFonts w:ascii="宋体" w:hAnsi="宋体" w:cs="Arial"/>
          <w:szCs w:val="21"/>
        </w:rPr>
        <w:t>，当把重物</w:t>
      </w:r>
      <w:r w:rsidRPr="005E04AD">
        <w:rPr>
          <w:rFonts w:ascii="宋体" w:hAnsi="宋体" w:cs="Arial" w:hint="eastAsia"/>
          <w:noProof/>
          <w:szCs w:val="21"/>
        </w:rPr>
        <w:t>M</w:t>
      </w:r>
      <w:r w:rsidRPr="005E04AD">
        <w:rPr>
          <w:rFonts w:ascii="宋体" w:hAnsi="宋体" w:cs="Arial"/>
          <w:szCs w:val="21"/>
        </w:rPr>
        <w:t>放在台面</w:t>
      </w:r>
      <w:r w:rsidRPr="005E04AD">
        <w:rPr>
          <w:rFonts w:ascii="宋体" w:hAnsi="宋体" w:cs="Arial" w:hint="eastAsia"/>
          <w:noProof/>
          <w:szCs w:val="21"/>
        </w:rPr>
        <w:t>P</w:t>
      </w:r>
      <w:r w:rsidRPr="005E04AD">
        <w:rPr>
          <w:rFonts w:ascii="宋体" w:hAnsi="宋体" w:cs="Arial"/>
          <w:szCs w:val="21"/>
        </w:rPr>
        <w:t>上时，台面</w:t>
      </w:r>
    </w:p>
    <w:p w14:paraId="01CFD6B6" w14:textId="77777777" w:rsidR="00730FBA" w:rsidRPr="005E04AD" w:rsidRDefault="00730FBA" w:rsidP="00730FBA">
      <w:pPr>
        <w:autoSpaceDE w:val="0"/>
        <w:adjustRightInd w:val="0"/>
        <w:snapToGrid w:val="0"/>
        <w:spacing w:line="360" w:lineRule="auto"/>
        <w:ind w:left="420" w:hangingChars="200" w:hanging="420"/>
        <w:rPr>
          <w:rFonts w:ascii="宋体" w:hAnsi="宋体" w:cs="Arial"/>
          <w:szCs w:val="21"/>
        </w:rPr>
      </w:pPr>
      <w:r w:rsidRPr="005E04AD">
        <w:rPr>
          <w:rFonts w:ascii="宋体" w:hAnsi="宋体" w:cs="Arial"/>
          <w:szCs w:val="21"/>
        </w:rPr>
        <w:t>将发生微小形变，以下说法正确的是（</w:t>
      </w:r>
      <w:r w:rsidRPr="005E04AD">
        <w:rPr>
          <w:rFonts w:ascii="宋体" w:hAnsi="宋体" w:cs="Arial" w:hint="eastAsia"/>
          <w:szCs w:val="21"/>
        </w:rPr>
        <w:t xml:space="preserve">     </w:t>
      </w:r>
      <w:r w:rsidRPr="005E04AD">
        <w:rPr>
          <w:rFonts w:ascii="宋体" w:hAnsi="宋体" w:cs="Arial"/>
          <w:szCs w:val="21"/>
        </w:rPr>
        <w:t>）</w:t>
      </w:r>
    </w:p>
    <w:p w14:paraId="1D6CC468" w14:textId="64145AD7" w:rsidR="00730FBA" w:rsidRPr="005E04AD" w:rsidRDefault="00730FBA" w:rsidP="00730FBA">
      <w:pPr>
        <w:widowControl/>
        <w:shd w:val="clear" w:color="auto" w:fill="FFFFFF"/>
        <w:spacing w:line="360" w:lineRule="auto"/>
        <w:jc w:val="left"/>
        <w:rPr>
          <w:rFonts w:ascii="宋体" w:hAnsi="宋体" w:cs="Arial"/>
          <w:kern w:val="0"/>
          <w:szCs w:val="21"/>
        </w:rPr>
      </w:pPr>
      <w:r w:rsidRPr="00DB5D13">
        <w:rPr>
          <w:rFonts w:ascii="宋体" w:hAnsi="宋体" w:cs="Arial"/>
          <w:noProof/>
          <w:kern w:val="0"/>
          <w:szCs w:val="21"/>
        </w:rPr>
        <w:drawing>
          <wp:inline distT="0" distB="0" distL="0" distR="0" wp14:anchorId="1AC83AB3" wp14:editId="64F69DE6">
            <wp:extent cx="1095375" cy="1143000"/>
            <wp:effectExtent l="0" t="0" r="9525" b="0"/>
            <wp:docPr id="111" name="图片 111" descr="https://solar.fbcontent.cn/api/apolo-images/14bf0e67868d4a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https://solar.fbcontent.cn/api/apolo-images/14bf0e67868d4a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5375" cy="1143000"/>
                    </a:xfrm>
                    <a:prstGeom prst="rect">
                      <a:avLst/>
                    </a:prstGeom>
                    <a:noFill/>
                    <a:ln>
                      <a:noFill/>
                    </a:ln>
                  </pic:spPr>
                </pic:pic>
              </a:graphicData>
            </a:graphic>
          </wp:inline>
        </w:drawing>
      </w:r>
    </w:p>
    <w:p w14:paraId="70B79DC7" w14:textId="77777777" w:rsidR="00730FBA" w:rsidRPr="005E04AD" w:rsidRDefault="00730FBA" w:rsidP="00730FBA">
      <w:pPr>
        <w:widowControl/>
        <w:shd w:val="clear" w:color="auto" w:fill="FFFFFF"/>
        <w:spacing w:line="360" w:lineRule="auto"/>
        <w:jc w:val="left"/>
        <w:rPr>
          <w:rFonts w:ascii="宋体" w:hAnsi="宋体" w:cs="Arial"/>
          <w:kern w:val="0"/>
          <w:szCs w:val="21"/>
        </w:rPr>
      </w:pPr>
      <w:r w:rsidRPr="005E04AD">
        <w:rPr>
          <w:rFonts w:ascii="宋体" w:hAnsi="宋体" w:cs="Arial"/>
          <w:kern w:val="0"/>
          <w:szCs w:val="21"/>
        </w:rPr>
        <w:t>A</w:t>
      </w:r>
      <w:r w:rsidRPr="005E04AD">
        <w:rPr>
          <w:rFonts w:ascii="宋体" w:hAnsi="宋体" w:cs="Arial" w:hint="eastAsia"/>
          <w:kern w:val="0"/>
          <w:szCs w:val="21"/>
        </w:rPr>
        <w:t>.</w:t>
      </w:r>
      <w:r w:rsidRPr="005E04AD">
        <w:rPr>
          <w:rFonts w:ascii="宋体" w:hAnsi="宋体" w:cs="Arial"/>
          <w:kern w:val="0"/>
          <w:szCs w:val="21"/>
        </w:rPr>
        <w:t xml:space="preserve"> 平面镜</w:t>
      </w:r>
      <w:r w:rsidRPr="005E04AD">
        <w:rPr>
          <w:rFonts w:ascii="宋体" w:hAnsi="宋体" w:cs="Arial" w:hint="eastAsia"/>
          <w:noProof/>
          <w:kern w:val="0"/>
          <w:szCs w:val="21"/>
        </w:rPr>
        <w:t>B</w:t>
      </w:r>
      <w:r w:rsidRPr="005E04AD">
        <w:rPr>
          <w:rFonts w:ascii="宋体" w:hAnsi="宋体" w:cs="Arial"/>
          <w:kern w:val="0"/>
          <w:szCs w:val="21"/>
        </w:rPr>
        <w:t>上的入射角变小，光斑向</w:t>
      </w:r>
      <w:r w:rsidRPr="005E04AD">
        <w:rPr>
          <w:rFonts w:ascii="宋体" w:hAnsi="宋体" w:cs="Arial" w:hint="eastAsia"/>
          <w:noProof/>
          <w:kern w:val="0"/>
          <w:szCs w:val="21"/>
        </w:rPr>
        <w:t>D</w:t>
      </w:r>
      <w:r w:rsidRPr="005E04AD">
        <w:rPr>
          <w:rFonts w:ascii="宋体" w:hAnsi="宋体" w:cs="Arial"/>
          <w:kern w:val="0"/>
          <w:szCs w:val="21"/>
        </w:rPr>
        <w:t>点的左侧移动</w:t>
      </w:r>
    </w:p>
    <w:p w14:paraId="4F2CBD86" w14:textId="77777777" w:rsidR="00730FBA" w:rsidRPr="005E04AD" w:rsidRDefault="00730FBA" w:rsidP="00730FBA">
      <w:pPr>
        <w:widowControl/>
        <w:shd w:val="clear" w:color="auto" w:fill="FFFFFF"/>
        <w:spacing w:line="360" w:lineRule="auto"/>
        <w:jc w:val="left"/>
        <w:rPr>
          <w:rFonts w:ascii="宋体" w:hAnsi="宋体" w:cs="Arial"/>
          <w:kern w:val="0"/>
          <w:szCs w:val="21"/>
        </w:rPr>
      </w:pPr>
      <w:r w:rsidRPr="005E04AD">
        <w:rPr>
          <w:rFonts w:ascii="宋体" w:hAnsi="宋体" w:cs="Arial"/>
          <w:kern w:val="0"/>
          <w:szCs w:val="21"/>
        </w:rPr>
        <w:t>B</w:t>
      </w:r>
      <w:r w:rsidRPr="005E04AD">
        <w:rPr>
          <w:rFonts w:ascii="宋体" w:hAnsi="宋体" w:cs="Arial" w:hint="eastAsia"/>
          <w:kern w:val="0"/>
          <w:szCs w:val="21"/>
        </w:rPr>
        <w:t>.</w:t>
      </w:r>
      <w:r w:rsidRPr="005E04AD">
        <w:rPr>
          <w:rFonts w:ascii="宋体" w:hAnsi="宋体" w:cs="Arial"/>
          <w:kern w:val="0"/>
          <w:szCs w:val="21"/>
        </w:rPr>
        <w:t xml:space="preserve"> 平面镜</w:t>
      </w:r>
      <w:r w:rsidRPr="005E04AD">
        <w:rPr>
          <w:rFonts w:ascii="宋体" w:hAnsi="宋体" w:cs="Arial" w:hint="eastAsia"/>
          <w:noProof/>
          <w:kern w:val="0"/>
          <w:szCs w:val="21"/>
        </w:rPr>
        <w:t>B</w:t>
      </w:r>
      <w:r w:rsidRPr="005E04AD">
        <w:rPr>
          <w:rFonts w:ascii="宋体" w:hAnsi="宋体" w:cs="Arial"/>
          <w:kern w:val="0"/>
          <w:szCs w:val="21"/>
        </w:rPr>
        <w:t>上的入射角变小，光斑向</w:t>
      </w:r>
      <w:r w:rsidRPr="005E04AD">
        <w:rPr>
          <w:rFonts w:ascii="宋体" w:hAnsi="宋体" w:cs="Arial" w:hint="eastAsia"/>
          <w:noProof/>
          <w:kern w:val="0"/>
          <w:szCs w:val="21"/>
        </w:rPr>
        <w:t>D</w:t>
      </w:r>
      <w:r w:rsidRPr="005E04AD">
        <w:rPr>
          <w:rFonts w:ascii="宋体" w:hAnsi="宋体" w:cs="Arial"/>
          <w:kern w:val="0"/>
          <w:szCs w:val="21"/>
        </w:rPr>
        <w:t>点的右侧移动</w:t>
      </w:r>
    </w:p>
    <w:p w14:paraId="026F9C9E" w14:textId="77777777" w:rsidR="00730FBA" w:rsidRPr="005E04AD" w:rsidRDefault="00730FBA" w:rsidP="00730FBA">
      <w:pPr>
        <w:widowControl/>
        <w:shd w:val="clear" w:color="auto" w:fill="FFFFFF"/>
        <w:spacing w:line="360" w:lineRule="auto"/>
        <w:jc w:val="left"/>
        <w:rPr>
          <w:rFonts w:ascii="宋体" w:hAnsi="宋体" w:cs="Arial"/>
          <w:kern w:val="0"/>
          <w:szCs w:val="21"/>
        </w:rPr>
      </w:pPr>
      <w:r w:rsidRPr="005E04AD">
        <w:rPr>
          <w:rFonts w:ascii="宋体" w:hAnsi="宋体" w:cs="Arial"/>
          <w:kern w:val="0"/>
          <w:szCs w:val="21"/>
        </w:rPr>
        <w:t>C</w:t>
      </w:r>
      <w:r w:rsidRPr="005E04AD">
        <w:rPr>
          <w:rFonts w:ascii="宋体" w:hAnsi="宋体" w:cs="Arial" w:hint="eastAsia"/>
          <w:kern w:val="0"/>
          <w:szCs w:val="21"/>
        </w:rPr>
        <w:t>.</w:t>
      </w:r>
      <w:r w:rsidRPr="005E04AD">
        <w:rPr>
          <w:rFonts w:ascii="宋体" w:hAnsi="宋体" w:cs="Arial"/>
          <w:kern w:val="0"/>
          <w:szCs w:val="21"/>
        </w:rPr>
        <w:t xml:space="preserve"> 平面镜</w:t>
      </w:r>
      <w:r w:rsidRPr="005E04AD">
        <w:rPr>
          <w:rFonts w:ascii="宋体" w:hAnsi="宋体" w:cs="Arial" w:hint="eastAsia"/>
          <w:noProof/>
          <w:kern w:val="0"/>
          <w:szCs w:val="21"/>
        </w:rPr>
        <w:t>B</w:t>
      </w:r>
      <w:r w:rsidRPr="005E04AD">
        <w:rPr>
          <w:rFonts w:ascii="宋体" w:hAnsi="宋体" w:cs="Arial"/>
          <w:kern w:val="0"/>
          <w:szCs w:val="21"/>
        </w:rPr>
        <w:t>上的入射角变大，光斑向</w:t>
      </w:r>
      <w:r w:rsidRPr="005E04AD">
        <w:rPr>
          <w:rFonts w:ascii="宋体" w:hAnsi="宋体" w:cs="Arial" w:hint="eastAsia"/>
          <w:noProof/>
          <w:kern w:val="0"/>
          <w:szCs w:val="21"/>
        </w:rPr>
        <w:t>D</w:t>
      </w:r>
      <w:r w:rsidRPr="005E04AD">
        <w:rPr>
          <w:rFonts w:ascii="宋体" w:hAnsi="宋体" w:cs="Arial"/>
          <w:kern w:val="0"/>
          <w:szCs w:val="21"/>
        </w:rPr>
        <w:t>点的右侧移动</w:t>
      </w:r>
    </w:p>
    <w:p w14:paraId="0ED81233" w14:textId="77777777" w:rsidR="00730FBA" w:rsidRPr="005E04AD" w:rsidRDefault="00730FBA" w:rsidP="00730FBA">
      <w:pPr>
        <w:widowControl/>
        <w:shd w:val="clear" w:color="auto" w:fill="FFFFFF"/>
        <w:spacing w:line="360" w:lineRule="auto"/>
        <w:jc w:val="left"/>
        <w:rPr>
          <w:rFonts w:ascii="宋体" w:hAnsi="宋体" w:cs="Arial"/>
          <w:kern w:val="0"/>
          <w:szCs w:val="21"/>
        </w:rPr>
      </w:pPr>
      <w:r w:rsidRPr="005E04AD">
        <w:rPr>
          <w:rFonts w:ascii="宋体" w:hAnsi="宋体" w:cs="Arial"/>
          <w:kern w:val="0"/>
          <w:szCs w:val="21"/>
        </w:rPr>
        <w:t>D</w:t>
      </w:r>
      <w:r w:rsidRPr="005E04AD">
        <w:rPr>
          <w:rFonts w:ascii="宋体" w:hAnsi="宋体" w:cs="Arial" w:hint="eastAsia"/>
          <w:kern w:val="0"/>
          <w:szCs w:val="21"/>
        </w:rPr>
        <w:t>.</w:t>
      </w:r>
      <w:r w:rsidRPr="005E04AD">
        <w:rPr>
          <w:rFonts w:ascii="宋体" w:hAnsi="宋体" w:cs="Arial"/>
          <w:kern w:val="0"/>
          <w:szCs w:val="21"/>
        </w:rPr>
        <w:t xml:space="preserve"> 平面镜</w:t>
      </w:r>
      <w:r w:rsidRPr="005E04AD">
        <w:rPr>
          <w:rFonts w:ascii="宋体" w:hAnsi="宋体" w:cs="Arial" w:hint="eastAsia"/>
          <w:noProof/>
          <w:kern w:val="0"/>
          <w:szCs w:val="21"/>
        </w:rPr>
        <w:t>B</w:t>
      </w:r>
      <w:r w:rsidRPr="005E04AD">
        <w:rPr>
          <w:rFonts w:ascii="宋体" w:hAnsi="宋体" w:cs="Arial"/>
          <w:kern w:val="0"/>
          <w:szCs w:val="21"/>
        </w:rPr>
        <w:t>上的入射角变大，光斑向</w:t>
      </w:r>
      <w:r w:rsidRPr="005E04AD">
        <w:rPr>
          <w:rFonts w:ascii="宋体" w:hAnsi="宋体" w:cs="Arial" w:hint="eastAsia"/>
          <w:noProof/>
          <w:kern w:val="0"/>
          <w:szCs w:val="21"/>
        </w:rPr>
        <w:t>D</w:t>
      </w:r>
      <w:r w:rsidRPr="005E04AD">
        <w:rPr>
          <w:rFonts w:ascii="宋体" w:hAnsi="宋体" w:cs="Arial"/>
          <w:kern w:val="0"/>
          <w:szCs w:val="21"/>
        </w:rPr>
        <w:t>点的左侧移动</w:t>
      </w:r>
    </w:p>
    <w:p w14:paraId="123ED5DF" w14:textId="77777777" w:rsidR="00730FBA" w:rsidRPr="005E04AD" w:rsidRDefault="00730FBA" w:rsidP="00730FBA">
      <w:pPr>
        <w:spacing w:line="360" w:lineRule="auto"/>
        <w:rPr>
          <w:rFonts w:ascii="宋体" w:hAnsi="宋体"/>
          <w:szCs w:val="21"/>
        </w:rPr>
      </w:pPr>
      <w:r>
        <w:rPr>
          <w:rFonts w:hint="eastAsia"/>
          <w:b/>
        </w:rPr>
        <w:t>10</w:t>
      </w:r>
      <w:r w:rsidRPr="00FA6611">
        <w:rPr>
          <w:rFonts w:hint="eastAsia"/>
          <w:b/>
        </w:rPr>
        <w:t>．</w:t>
      </w:r>
      <w:r w:rsidRPr="005E04AD">
        <w:rPr>
          <w:rFonts w:ascii="宋体" w:hAnsi="宋体"/>
          <w:szCs w:val="21"/>
        </w:rPr>
        <w:t>在鞋店试穿新鞋时，小明直立面向竖直放置在地面上的“试鞋镜”，看不到镜中自己脚上的新鞋。小明做一下动作，能够让他看到镜中自己脚上的一只</w:t>
      </w:r>
      <w:proofErr w:type="gramStart"/>
      <w:r w:rsidRPr="005E04AD">
        <w:rPr>
          <w:rFonts w:ascii="宋体" w:hAnsi="宋体"/>
          <w:szCs w:val="21"/>
        </w:rPr>
        <w:t>鞋或者</w:t>
      </w:r>
      <w:proofErr w:type="gramEnd"/>
      <w:r w:rsidRPr="005E04AD">
        <w:rPr>
          <w:rFonts w:ascii="宋体" w:hAnsi="宋体"/>
          <w:szCs w:val="21"/>
        </w:rPr>
        <w:t>两只鞋的是（</w:t>
      </w:r>
      <w:r w:rsidRPr="005E04AD">
        <w:rPr>
          <w:rFonts w:ascii="宋体" w:hAnsi="宋体" w:hint="eastAsia"/>
          <w:szCs w:val="21"/>
        </w:rPr>
        <w:t xml:space="preserve">     </w:t>
      </w:r>
      <w:r w:rsidRPr="005E04AD">
        <w:rPr>
          <w:rFonts w:ascii="宋体" w:hAnsi="宋体"/>
          <w:szCs w:val="21"/>
        </w:rPr>
        <w:t>）</w:t>
      </w:r>
    </w:p>
    <w:p w14:paraId="0F9F7DFE" w14:textId="77777777" w:rsidR="00730FBA" w:rsidRPr="005E04AD" w:rsidRDefault="00730FBA" w:rsidP="00730FBA">
      <w:pPr>
        <w:spacing w:line="360" w:lineRule="auto"/>
        <w:rPr>
          <w:rFonts w:ascii="宋体" w:hAnsi="宋体"/>
          <w:szCs w:val="21"/>
        </w:rPr>
      </w:pPr>
      <w:r w:rsidRPr="005E04AD">
        <w:rPr>
          <w:rFonts w:ascii="宋体" w:hAnsi="宋体"/>
          <w:szCs w:val="21"/>
        </w:rPr>
        <w:t>A．站在原地下蹲</w:t>
      </w:r>
      <w:r>
        <w:rPr>
          <w:rFonts w:ascii="宋体" w:hAnsi="宋体" w:hint="eastAsia"/>
          <w:szCs w:val="21"/>
        </w:rPr>
        <w:t xml:space="preserve">                        </w:t>
      </w:r>
      <w:r w:rsidRPr="005E04AD">
        <w:rPr>
          <w:rFonts w:ascii="宋体" w:hAnsi="宋体"/>
          <w:szCs w:val="21"/>
        </w:rPr>
        <w:t>B．保持直立靠近“试鞋镜”</w:t>
      </w:r>
    </w:p>
    <w:p w14:paraId="74B132AA" w14:textId="77777777" w:rsidR="00730FBA" w:rsidRPr="005E04AD" w:rsidRDefault="00730FBA" w:rsidP="00730FBA">
      <w:pPr>
        <w:spacing w:line="360" w:lineRule="auto"/>
        <w:rPr>
          <w:rFonts w:ascii="宋体" w:hAnsi="宋体"/>
          <w:szCs w:val="21"/>
        </w:rPr>
      </w:pPr>
      <w:r w:rsidRPr="005E04AD">
        <w:rPr>
          <w:rFonts w:ascii="宋体" w:hAnsi="宋体"/>
          <w:szCs w:val="21"/>
        </w:rPr>
        <w:t>C．站在原地竖直向上提起一只脚</w:t>
      </w:r>
      <w:r>
        <w:rPr>
          <w:rFonts w:ascii="宋体" w:hAnsi="宋体" w:hint="eastAsia"/>
          <w:szCs w:val="21"/>
        </w:rPr>
        <w:t xml:space="preserve">          </w:t>
      </w:r>
      <w:r w:rsidRPr="005E04AD">
        <w:rPr>
          <w:rFonts w:ascii="宋体" w:hAnsi="宋体"/>
          <w:szCs w:val="21"/>
        </w:rPr>
        <w:t>D．保持直立远离“试鞋镜”</w:t>
      </w:r>
    </w:p>
    <w:p w14:paraId="4CF1A934" w14:textId="77777777" w:rsidR="00730FBA" w:rsidRPr="00FA6611" w:rsidRDefault="00730FBA" w:rsidP="00730FBA">
      <w:pPr>
        <w:spacing w:line="360" w:lineRule="auto"/>
        <w:rPr>
          <w:rFonts w:hint="eastAsia"/>
          <w:b/>
          <w:bCs/>
          <w:sz w:val="24"/>
          <w:szCs w:val="24"/>
        </w:rPr>
      </w:pPr>
      <w:r w:rsidRPr="00FA6611">
        <w:rPr>
          <w:rFonts w:hint="eastAsia"/>
          <w:b/>
          <w:bCs/>
          <w:sz w:val="24"/>
          <w:szCs w:val="24"/>
        </w:rPr>
        <w:t>二、填空题（</w:t>
      </w:r>
      <w:r>
        <w:rPr>
          <w:rFonts w:hint="eastAsia"/>
          <w:b/>
          <w:bCs/>
          <w:sz w:val="24"/>
          <w:szCs w:val="24"/>
        </w:rPr>
        <w:t>每空</w:t>
      </w:r>
      <w:r>
        <w:rPr>
          <w:rFonts w:hint="eastAsia"/>
          <w:b/>
          <w:bCs/>
          <w:sz w:val="24"/>
          <w:szCs w:val="24"/>
        </w:rPr>
        <w:t>1.5</w:t>
      </w:r>
      <w:r>
        <w:rPr>
          <w:rFonts w:hint="eastAsia"/>
          <w:b/>
          <w:bCs/>
          <w:sz w:val="24"/>
          <w:szCs w:val="24"/>
        </w:rPr>
        <w:t>分，</w:t>
      </w:r>
      <w:r w:rsidRPr="00FA6611">
        <w:rPr>
          <w:rFonts w:hint="eastAsia"/>
          <w:b/>
          <w:bCs/>
          <w:sz w:val="24"/>
          <w:szCs w:val="24"/>
        </w:rPr>
        <w:t>共</w:t>
      </w:r>
      <w:r>
        <w:rPr>
          <w:rFonts w:hint="eastAsia"/>
          <w:b/>
          <w:bCs/>
          <w:sz w:val="24"/>
          <w:szCs w:val="24"/>
        </w:rPr>
        <w:t>30</w:t>
      </w:r>
      <w:r w:rsidRPr="00FA6611">
        <w:rPr>
          <w:rFonts w:hint="eastAsia"/>
          <w:b/>
          <w:bCs/>
          <w:sz w:val="24"/>
          <w:szCs w:val="24"/>
        </w:rPr>
        <w:t>分）</w:t>
      </w:r>
    </w:p>
    <w:p w14:paraId="6DF51D0F" w14:textId="77777777" w:rsidR="00730FBA" w:rsidRPr="005E04AD" w:rsidRDefault="00730FBA" w:rsidP="00730FBA">
      <w:pPr>
        <w:spacing w:line="360" w:lineRule="auto"/>
        <w:rPr>
          <w:rFonts w:ascii="宋体" w:hAnsi="宋体" w:cs="宋体"/>
          <w:kern w:val="0"/>
          <w:szCs w:val="21"/>
        </w:rPr>
      </w:pPr>
      <w:r w:rsidRPr="00FA6611">
        <w:rPr>
          <w:b/>
        </w:rPr>
        <w:t>1</w:t>
      </w:r>
      <w:r>
        <w:rPr>
          <w:rFonts w:hint="eastAsia"/>
          <w:b/>
        </w:rPr>
        <w:t>1</w:t>
      </w:r>
      <w:r w:rsidRPr="00FA6611">
        <w:rPr>
          <w:rFonts w:hint="eastAsia"/>
          <w:b/>
        </w:rPr>
        <w:t>．</w:t>
      </w:r>
      <w:r w:rsidRPr="005E04AD">
        <w:rPr>
          <w:rFonts w:ascii="宋体" w:hAnsi="宋体" w:cs="Arial"/>
          <w:kern w:val="0"/>
          <w:szCs w:val="21"/>
          <w:shd w:val="clear" w:color="auto" w:fill="FFFFFF"/>
        </w:rPr>
        <w:t>春天到了,小红去大明山旅游,在拍照时</w:t>
      </w:r>
      <w:r w:rsidRPr="005E04AD">
        <w:rPr>
          <w:rFonts w:ascii="宋体" w:hAnsi="宋体" w:cs="Arial" w:hint="eastAsia"/>
          <w:kern w:val="0"/>
          <w:szCs w:val="21"/>
          <w:shd w:val="clear" w:color="auto" w:fill="FFFFFF"/>
        </w:rPr>
        <w:t>，</w:t>
      </w:r>
      <w:r w:rsidRPr="005E04AD">
        <w:rPr>
          <w:rFonts w:ascii="宋体" w:hAnsi="宋体" w:cs="Arial"/>
          <w:kern w:val="0"/>
          <w:szCs w:val="21"/>
          <w:shd w:val="clear" w:color="auto" w:fill="FFFFFF"/>
        </w:rPr>
        <w:t>为了使拍到蓝天的像天更蓝一些</w:t>
      </w:r>
      <w:r w:rsidRPr="005E04AD">
        <w:rPr>
          <w:rFonts w:ascii="宋体" w:hAnsi="宋体" w:cs="Arial" w:hint="eastAsia"/>
          <w:kern w:val="0"/>
          <w:szCs w:val="21"/>
          <w:shd w:val="clear" w:color="auto" w:fill="FFFFFF"/>
        </w:rPr>
        <w:t>，</w:t>
      </w:r>
      <w:r w:rsidRPr="005E04AD">
        <w:rPr>
          <w:rFonts w:ascii="宋体" w:hAnsi="宋体" w:cs="Arial"/>
          <w:kern w:val="0"/>
          <w:szCs w:val="21"/>
          <w:shd w:val="clear" w:color="auto" w:fill="FFFFFF"/>
        </w:rPr>
        <w:t>在镜头前加蓝滤色镜</w:t>
      </w:r>
      <w:r w:rsidRPr="005E04AD">
        <w:rPr>
          <w:rFonts w:ascii="宋体" w:hAnsi="宋体" w:cs="Arial" w:hint="eastAsia"/>
          <w:kern w:val="0"/>
          <w:szCs w:val="21"/>
          <w:shd w:val="clear" w:color="auto" w:fill="FFFFFF"/>
        </w:rPr>
        <w:t>，</w:t>
      </w:r>
      <w:r w:rsidRPr="005E04AD">
        <w:rPr>
          <w:rFonts w:ascii="宋体" w:hAnsi="宋体" w:cs="Arial"/>
          <w:kern w:val="0"/>
          <w:szCs w:val="21"/>
          <w:shd w:val="clear" w:color="auto" w:fill="FFFFFF"/>
        </w:rPr>
        <w:t>这会让</w:t>
      </w:r>
      <w:r w:rsidRPr="005E04AD">
        <w:rPr>
          <w:rFonts w:ascii="宋体" w:hAnsi="宋体" w:cs="宋体" w:hint="eastAsia"/>
          <w:kern w:val="0"/>
          <w:szCs w:val="21"/>
          <w:u w:val="single"/>
        </w:rPr>
        <w:t xml:space="preserve">       </w:t>
      </w:r>
      <w:r w:rsidRPr="005E04AD">
        <w:rPr>
          <w:rFonts w:ascii="宋体" w:hAnsi="宋体" w:cs="Arial"/>
          <w:kern w:val="0"/>
          <w:szCs w:val="21"/>
          <w:shd w:val="clear" w:color="auto" w:fill="FFFFFF"/>
        </w:rPr>
        <w:t>色光通过;漫山的杜鹃花呈现红色是因为杜鹃花</w:t>
      </w:r>
      <w:r w:rsidRPr="005E04AD">
        <w:rPr>
          <w:rFonts w:ascii="宋体" w:hAnsi="宋体" w:cs="宋体" w:hint="eastAsia"/>
          <w:kern w:val="0"/>
          <w:szCs w:val="21"/>
          <w:u w:val="single"/>
        </w:rPr>
        <w:t xml:space="preserve">        </w:t>
      </w:r>
      <w:r w:rsidRPr="005E04AD">
        <w:rPr>
          <w:rFonts w:ascii="宋体" w:hAnsi="宋体" w:cs="Arial"/>
          <w:kern w:val="0"/>
          <w:szCs w:val="21"/>
          <w:shd w:val="clear" w:color="auto" w:fill="FFFFFF"/>
        </w:rPr>
        <w:t>(选填“反射或吸收”)了红光</w:t>
      </w:r>
      <w:r>
        <w:rPr>
          <w:rFonts w:ascii="宋体" w:hAnsi="宋体" w:cs="Arial" w:hint="eastAsia"/>
          <w:kern w:val="0"/>
          <w:szCs w:val="21"/>
          <w:shd w:val="clear" w:color="auto" w:fill="FFFFFF"/>
        </w:rPr>
        <w:t>.</w:t>
      </w:r>
    </w:p>
    <w:p w14:paraId="6F68BB3D" w14:textId="77777777" w:rsidR="00730FBA" w:rsidRDefault="00730FBA" w:rsidP="00730FBA">
      <w:pPr>
        <w:spacing w:line="360" w:lineRule="auto"/>
        <w:rPr>
          <w:rFonts w:eastAsia="新宋体"/>
          <w:szCs w:val="21"/>
        </w:rPr>
      </w:pPr>
      <w:r w:rsidRPr="00FA6611">
        <w:rPr>
          <w:b/>
        </w:rPr>
        <w:t>1</w:t>
      </w:r>
      <w:r>
        <w:rPr>
          <w:rFonts w:hint="eastAsia"/>
          <w:b/>
        </w:rPr>
        <w:t>2</w:t>
      </w:r>
      <w:r w:rsidRPr="00FA6611">
        <w:rPr>
          <w:rFonts w:hint="eastAsia"/>
          <w:b/>
        </w:rPr>
        <w:t>．</w:t>
      </w:r>
      <w:r>
        <w:rPr>
          <w:rFonts w:hint="eastAsia"/>
        </w:rPr>
        <w:t>（</w:t>
      </w:r>
      <w:r>
        <w:rPr>
          <w:rFonts w:hint="eastAsia"/>
        </w:rPr>
        <w:t>2020</w:t>
      </w:r>
      <w:r>
        <w:rPr>
          <w:rFonts w:hint="eastAsia"/>
        </w:rPr>
        <w:t>·娄底）</w:t>
      </w:r>
      <w:r w:rsidRPr="005174AB">
        <w:rPr>
          <w:rFonts w:eastAsia="新宋体"/>
          <w:szCs w:val="21"/>
        </w:rPr>
        <w:t>2020</w:t>
      </w:r>
      <w:r w:rsidRPr="005174AB">
        <w:rPr>
          <w:rFonts w:eastAsia="新宋体"/>
          <w:szCs w:val="21"/>
        </w:rPr>
        <w:t>年</w:t>
      </w:r>
      <w:r w:rsidRPr="005174AB">
        <w:rPr>
          <w:rFonts w:eastAsia="新宋体"/>
          <w:szCs w:val="21"/>
        </w:rPr>
        <w:t>6</w:t>
      </w:r>
      <w:r w:rsidRPr="005174AB">
        <w:rPr>
          <w:rFonts w:eastAsia="新宋体"/>
          <w:szCs w:val="21"/>
        </w:rPr>
        <w:t>月</w:t>
      </w:r>
      <w:r w:rsidRPr="005174AB">
        <w:rPr>
          <w:rFonts w:eastAsia="新宋体"/>
          <w:szCs w:val="21"/>
        </w:rPr>
        <w:t>21</w:t>
      </w:r>
      <w:r w:rsidRPr="005174AB">
        <w:rPr>
          <w:rFonts w:eastAsia="新宋体"/>
          <w:szCs w:val="21"/>
        </w:rPr>
        <w:t>日下午</w:t>
      </w:r>
      <w:r w:rsidRPr="005174AB">
        <w:rPr>
          <w:rFonts w:eastAsia="新宋体"/>
          <w:szCs w:val="21"/>
        </w:rPr>
        <w:t>3</w:t>
      </w:r>
      <w:r w:rsidRPr="005174AB">
        <w:rPr>
          <w:rFonts w:eastAsia="新宋体"/>
          <w:szCs w:val="21"/>
        </w:rPr>
        <w:t>点半左右，娄底市内绝大部分同学亲眼看到了</w:t>
      </w:r>
      <w:r w:rsidRPr="005174AB">
        <w:rPr>
          <w:rFonts w:eastAsia="新宋体"/>
          <w:szCs w:val="21"/>
        </w:rPr>
        <w:lastRenderedPageBreak/>
        <w:t>日环食这一难得的景象。从物理学的角度来说，日食属于光的</w:t>
      </w:r>
      <w:r w:rsidRPr="005174AB">
        <w:rPr>
          <w:rFonts w:eastAsia="新宋体"/>
          <w:szCs w:val="21"/>
          <w:u w:val="single"/>
        </w:rPr>
        <w:t xml:space="preserve">　</w:t>
      </w:r>
      <w:r w:rsidRPr="005174AB">
        <w:rPr>
          <w:rFonts w:eastAsia="新宋体"/>
          <w:szCs w:val="21"/>
          <w:u w:val="single"/>
        </w:rPr>
        <w:t xml:space="preserve">   </w:t>
      </w:r>
      <w:r w:rsidRPr="005174AB">
        <w:rPr>
          <w:rFonts w:eastAsia="新宋体"/>
          <w:szCs w:val="21"/>
          <w:u w:val="single"/>
        </w:rPr>
        <w:t xml:space="preserve">　</w:t>
      </w:r>
      <w:r w:rsidRPr="005174AB">
        <w:rPr>
          <w:rFonts w:eastAsia="新宋体"/>
          <w:szCs w:val="21"/>
        </w:rPr>
        <w:t>现象；如图中，能描述其形成原因的是</w:t>
      </w:r>
      <w:r w:rsidRPr="005174AB">
        <w:rPr>
          <w:rFonts w:eastAsia="新宋体"/>
          <w:szCs w:val="21"/>
          <w:u w:val="single"/>
        </w:rPr>
        <w:t xml:space="preserve">　</w:t>
      </w:r>
      <w:r w:rsidRPr="005174AB">
        <w:rPr>
          <w:rFonts w:eastAsia="新宋体"/>
          <w:szCs w:val="21"/>
          <w:u w:val="single"/>
        </w:rPr>
        <w:t xml:space="preserve">   </w:t>
      </w:r>
      <w:r w:rsidRPr="005174AB">
        <w:rPr>
          <w:rFonts w:eastAsia="新宋体"/>
          <w:szCs w:val="21"/>
          <w:u w:val="single"/>
        </w:rPr>
        <w:t xml:space="preserve">　</w:t>
      </w:r>
      <w:r w:rsidRPr="005174AB">
        <w:rPr>
          <w:rFonts w:eastAsia="新宋体"/>
          <w:szCs w:val="21"/>
        </w:rPr>
        <w:t>图。（选填</w:t>
      </w:r>
      <w:r w:rsidRPr="005174AB">
        <w:rPr>
          <w:rFonts w:eastAsia="新宋体"/>
          <w:szCs w:val="21"/>
        </w:rPr>
        <w:t>“</w:t>
      </w:r>
      <w:r w:rsidRPr="005174AB">
        <w:rPr>
          <w:rFonts w:eastAsia="新宋体"/>
          <w:szCs w:val="21"/>
        </w:rPr>
        <w:t>甲</w:t>
      </w:r>
      <w:r w:rsidRPr="005174AB">
        <w:rPr>
          <w:rFonts w:eastAsia="新宋体"/>
          <w:szCs w:val="21"/>
        </w:rPr>
        <w:t>”</w:t>
      </w:r>
      <w:r w:rsidRPr="005174AB">
        <w:rPr>
          <w:rFonts w:eastAsia="新宋体"/>
          <w:szCs w:val="21"/>
        </w:rPr>
        <w:t>或</w:t>
      </w:r>
      <w:r w:rsidRPr="005174AB">
        <w:rPr>
          <w:rFonts w:eastAsia="新宋体"/>
          <w:szCs w:val="21"/>
        </w:rPr>
        <w:t>“</w:t>
      </w:r>
      <w:r w:rsidRPr="005174AB">
        <w:rPr>
          <w:rFonts w:eastAsia="新宋体"/>
          <w:szCs w:val="21"/>
        </w:rPr>
        <w:t>乙</w:t>
      </w:r>
      <w:r w:rsidRPr="005174AB">
        <w:rPr>
          <w:rFonts w:eastAsia="新宋体"/>
          <w:szCs w:val="21"/>
        </w:rPr>
        <w:t>”</w:t>
      </w:r>
      <w:r w:rsidRPr="005174AB">
        <w:rPr>
          <w:rFonts w:eastAsia="新宋体"/>
          <w:szCs w:val="21"/>
        </w:rPr>
        <w:t>）。</w:t>
      </w:r>
    </w:p>
    <w:p w14:paraId="1FE3F77E" w14:textId="61D2EDA0" w:rsidR="00730FBA" w:rsidRDefault="00730FBA" w:rsidP="00730FBA">
      <w:pPr>
        <w:spacing w:line="360" w:lineRule="auto"/>
        <w:rPr>
          <w:rFonts w:eastAsia="新宋体"/>
          <w:szCs w:val="21"/>
        </w:rPr>
      </w:pPr>
      <w:r w:rsidRPr="0047072E">
        <w:rPr>
          <w:rFonts w:eastAsia="新宋体"/>
          <w:noProof/>
          <w:szCs w:val="21"/>
        </w:rPr>
        <w:drawing>
          <wp:inline distT="0" distB="0" distL="0" distR="0" wp14:anchorId="0E809A3B" wp14:editId="5A0736EC">
            <wp:extent cx="4657725" cy="809625"/>
            <wp:effectExtent l="0" t="0" r="9525" b="9525"/>
            <wp:docPr id="110"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7725" cy="809625"/>
                    </a:xfrm>
                    <a:prstGeom prst="rect">
                      <a:avLst/>
                    </a:prstGeom>
                    <a:noFill/>
                    <a:ln>
                      <a:noFill/>
                    </a:ln>
                  </pic:spPr>
                </pic:pic>
              </a:graphicData>
            </a:graphic>
          </wp:inline>
        </w:drawing>
      </w:r>
    </w:p>
    <w:p w14:paraId="079A58A5" w14:textId="1075A245" w:rsidR="00730FBA" w:rsidRPr="005E04AD" w:rsidRDefault="00730FBA" w:rsidP="00730FBA">
      <w:pPr>
        <w:tabs>
          <w:tab w:val="left" w:pos="1621"/>
          <w:tab w:val="left" w:pos="2914"/>
          <w:tab w:val="left" w:pos="3997"/>
          <w:tab w:val="left" w:pos="5074"/>
        </w:tabs>
        <w:spacing w:line="360" w:lineRule="auto"/>
        <w:rPr>
          <w:rFonts w:ascii="宋体" w:hAnsi="宋体"/>
          <w:szCs w:val="21"/>
        </w:rPr>
      </w:pPr>
      <w:r>
        <w:rPr>
          <w:rFonts w:hint="eastAsia"/>
          <w:b/>
        </w:rPr>
        <w:t>13.</w:t>
      </w:r>
      <w:r w:rsidRPr="00F215AA">
        <w:rPr>
          <w:rFonts w:ascii="宋体" w:hAnsi="宋体"/>
          <w:szCs w:val="21"/>
        </w:rPr>
        <w:t xml:space="preserve"> </w:t>
      </w:r>
      <w:r w:rsidRPr="005E04AD">
        <w:rPr>
          <w:rFonts w:ascii="宋体" w:hAnsi="宋体"/>
          <w:szCs w:val="21"/>
        </w:rPr>
        <w:t>如图所示,一束太阳光通过三棱镜折射后,被分解成七种颜色的光,在白色光屏</w:t>
      </w:r>
      <w:r w:rsidRPr="00F215AA">
        <w:rPr>
          <w:rFonts w:ascii="宋体" w:hAnsi="宋体"/>
          <w:noProof/>
          <w:szCs w:val="21"/>
        </w:rPr>
        <w:drawing>
          <wp:inline distT="0" distB="0" distL="0" distR="0" wp14:anchorId="76A97B8F" wp14:editId="77123484">
            <wp:extent cx="28575" cy="19050"/>
            <wp:effectExtent l="0" t="0" r="0" b="0"/>
            <wp:docPr id="109"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5E04AD">
        <w:rPr>
          <w:rFonts w:ascii="宋体" w:hAnsi="宋体"/>
          <w:szCs w:val="21"/>
        </w:rPr>
        <w:t>上形成一条</w:t>
      </w:r>
      <w:r w:rsidRPr="00F215AA">
        <w:rPr>
          <w:rFonts w:ascii="宋体" w:hAnsi="宋体"/>
          <w:noProof/>
          <w:szCs w:val="21"/>
        </w:rPr>
        <w:drawing>
          <wp:inline distT="0" distB="0" distL="0" distR="0" wp14:anchorId="5EF60AA5" wp14:editId="768D69D0">
            <wp:extent cx="28575" cy="9525"/>
            <wp:effectExtent l="0" t="0" r="0" b="0"/>
            <wp:docPr id="108"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r w:rsidRPr="005E04AD">
        <w:rPr>
          <w:rFonts w:ascii="宋体" w:hAnsi="宋体"/>
          <w:szCs w:val="21"/>
        </w:rPr>
        <w:t>七彩光带,这个现象叫</w:t>
      </w:r>
      <w:proofErr w:type="gramStart"/>
      <w:r w:rsidRPr="005E04AD">
        <w:rPr>
          <w:rFonts w:ascii="宋体" w:hAnsi="宋体"/>
          <w:i/>
          <w:color w:val="FF0000"/>
          <w:szCs w:val="21"/>
          <w:u w:val="single" w:color="000000"/>
        </w:rPr>
        <w:t xml:space="preserve">　　　　　　　</w:t>
      </w:r>
      <w:proofErr w:type="gramEnd"/>
      <w:r w:rsidRPr="005E04AD">
        <w:rPr>
          <w:rFonts w:ascii="宋体" w:hAnsi="宋体"/>
          <w:szCs w:val="21"/>
        </w:rPr>
        <w:t>;如果在白色光屏前放置一块红色玻璃,我们在白屏上能看到</w:t>
      </w:r>
      <w:proofErr w:type="gramStart"/>
      <w:r w:rsidRPr="005E04AD">
        <w:rPr>
          <w:rFonts w:ascii="宋体" w:hAnsi="宋体"/>
          <w:i/>
          <w:color w:val="FF0000"/>
          <w:szCs w:val="21"/>
          <w:u w:val="single" w:color="000000"/>
        </w:rPr>
        <w:t xml:space="preserve">　　　　</w:t>
      </w:r>
      <w:proofErr w:type="gramEnd"/>
      <w:r w:rsidRPr="005E04AD">
        <w:rPr>
          <w:rFonts w:ascii="宋体" w:hAnsi="宋体"/>
          <w:szCs w:val="21"/>
        </w:rPr>
        <w:t>;如果将白色光屏换成绿色纸板,我们能看到</w:t>
      </w:r>
      <w:r w:rsidRPr="005E04AD">
        <w:rPr>
          <w:rFonts w:ascii="宋体" w:hAnsi="宋体"/>
          <w:i/>
          <w:color w:val="FF0000"/>
          <w:szCs w:val="21"/>
          <w:u w:val="single" w:color="000000"/>
        </w:rPr>
        <w:t xml:space="preserve">　　</w:t>
      </w:r>
      <w:proofErr w:type="gramStart"/>
      <w:r w:rsidRPr="005E04AD">
        <w:rPr>
          <w:rFonts w:ascii="宋体" w:hAnsi="宋体"/>
          <w:i/>
          <w:color w:val="FF0000"/>
          <w:szCs w:val="21"/>
          <w:u w:val="single" w:color="000000"/>
        </w:rPr>
        <w:t xml:space="preserve">　　</w:t>
      </w:r>
      <w:proofErr w:type="gramEnd"/>
      <w:r w:rsidRPr="005E04AD">
        <w:rPr>
          <w:rFonts w:ascii="宋体" w:hAnsi="宋体"/>
          <w:szCs w:val="21"/>
        </w:rPr>
        <w:t>。 </w:t>
      </w:r>
    </w:p>
    <w:p w14:paraId="47476A70" w14:textId="3DF90B9F" w:rsidR="00730FBA" w:rsidRPr="005E04AD" w:rsidRDefault="00730FBA" w:rsidP="00730FBA">
      <w:pPr>
        <w:tabs>
          <w:tab w:val="left" w:pos="1621"/>
          <w:tab w:val="left" w:pos="2914"/>
          <w:tab w:val="left" w:pos="3997"/>
          <w:tab w:val="left" w:pos="5074"/>
        </w:tabs>
        <w:spacing w:line="360" w:lineRule="auto"/>
        <w:rPr>
          <w:rFonts w:ascii="宋体" w:hAnsi="宋体"/>
          <w:szCs w:val="21"/>
        </w:rPr>
      </w:pPr>
      <w:r w:rsidRPr="00F215AA">
        <w:rPr>
          <w:rFonts w:ascii="宋体" w:hAnsi="宋体"/>
          <w:noProof/>
          <w:szCs w:val="21"/>
        </w:rPr>
        <w:drawing>
          <wp:inline distT="0" distB="0" distL="0" distR="0" wp14:anchorId="200332C9" wp14:editId="31F2782C">
            <wp:extent cx="1143000" cy="647700"/>
            <wp:effectExtent l="0" t="0" r="0" b="0"/>
            <wp:docPr id="107"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M31.eps"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647700"/>
                    </a:xfrm>
                    <a:prstGeom prst="rect">
                      <a:avLst/>
                    </a:prstGeom>
                    <a:noFill/>
                    <a:ln>
                      <a:noFill/>
                    </a:ln>
                  </pic:spPr>
                </pic:pic>
              </a:graphicData>
            </a:graphic>
          </wp:inline>
        </w:drawing>
      </w:r>
    </w:p>
    <w:p w14:paraId="19CB22E1" w14:textId="77777777" w:rsidR="00730FBA" w:rsidRDefault="00730FBA" w:rsidP="00730FBA">
      <w:pPr>
        <w:spacing w:line="360" w:lineRule="auto"/>
        <w:rPr>
          <w:rFonts w:eastAsia="新宋体" w:hint="eastAsia"/>
          <w:szCs w:val="21"/>
        </w:rPr>
      </w:pPr>
      <w:r w:rsidRPr="00FA6611">
        <w:rPr>
          <w:b/>
        </w:rPr>
        <w:t>14</w:t>
      </w:r>
      <w:r w:rsidRPr="00FA6611">
        <w:rPr>
          <w:rFonts w:hint="eastAsia"/>
          <w:b/>
        </w:rPr>
        <w:t>．</w:t>
      </w:r>
      <w:r>
        <w:rPr>
          <w:rFonts w:hint="eastAsia"/>
        </w:rPr>
        <w:t>（</w:t>
      </w:r>
      <w:r>
        <w:rPr>
          <w:rFonts w:hint="eastAsia"/>
        </w:rPr>
        <w:t>2020</w:t>
      </w:r>
      <w:r>
        <w:rPr>
          <w:rFonts w:hint="eastAsia"/>
        </w:rPr>
        <w:t>·苏州）</w:t>
      </w:r>
      <w:r>
        <w:rPr>
          <w:rFonts w:eastAsia="新宋体" w:hint="eastAsia"/>
          <w:szCs w:val="21"/>
        </w:rPr>
        <w:t>在光学实验室内，将一辆玩具汽车放置在白色背景板前。拉上窗帘，打开光源</w:t>
      </w:r>
      <w:r>
        <w:rPr>
          <w:rFonts w:eastAsia="新宋体" w:hint="eastAsia"/>
          <w:szCs w:val="21"/>
        </w:rPr>
        <w:t>A</w:t>
      </w:r>
      <w:r>
        <w:rPr>
          <w:rFonts w:eastAsia="新宋体" w:hint="eastAsia"/>
          <w:szCs w:val="21"/>
        </w:rPr>
        <w:t>，让一束白光照向汽车，发现汽车呈现黄色，这是由于汽车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（吸收</w:t>
      </w:r>
      <w:r>
        <w:rPr>
          <w:rFonts w:eastAsia="新宋体" w:hint="eastAsia"/>
          <w:szCs w:val="21"/>
        </w:rPr>
        <w:t>/</w:t>
      </w:r>
      <w:r>
        <w:rPr>
          <w:rFonts w:eastAsia="新宋体" w:hint="eastAsia"/>
          <w:szCs w:val="21"/>
        </w:rPr>
        <w:t>反射）了黄色光。若将另外一束红光照向汽车的影子，则影子区域此时呈现</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色。</w:t>
      </w:r>
    </w:p>
    <w:p w14:paraId="2105E390" w14:textId="5C568657" w:rsidR="00730FBA" w:rsidRPr="00E9459B" w:rsidRDefault="00730FBA" w:rsidP="00730FBA">
      <w:pPr>
        <w:spacing w:line="360" w:lineRule="auto"/>
        <w:rPr>
          <w:rFonts w:eastAsia="新宋体"/>
          <w:szCs w:val="21"/>
        </w:rPr>
      </w:pPr>
      <w:r w:rsidRPr="00E9459B">
        <w:rPr>
          <w:rFonts w:ascii="宋体" w:hAnsi="宋体" w:cs="宋体"/>
          <w:noProof/>
          <w:kern w:val="0"/>
          <w:sz w:val="24"/>
          <w:szCs w:val="24"/>
        </w:rPr>
        <w:drawing>
          <wp:inline distT="0" distB="0" distL="0" distR="0" wp14:anchorId="35C01081" wp14:editId="60349575">
            <wp:extent cx="1943100" cy="1333500"/>
            <wp:effectExtent l="0" t="0" r="0" b="0"/>
            <wp:docPr id="106" name="图片 106" descr="C:\Users\lenovo\AppData\Roaming\Tencent\Users\904751893\QQ\WinTemp\RichOle\UTG9_ALE0R%@%BCI9)ERY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lenovo\AppData\Roaming\Tencent\Users\904751893\QQ\WinTemp\RichOle\UTG9_ALE0R%@%BCI9)ERYUV.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43100" cy="1333500"/>
                    </a:xfrm>
                    <a:prstGeom prst="rect">
                      <a:avLst/>
                    </a:prstGeom>
                    <a:noFill/>
                    <a:ln>
                      <a:noFill/>
                    </a:ln>
                  </pic:spPr>
                </pic:pic>
              </a:graphicData>
            </a:graphic>
          </wp:inline>
        </w:drawing>
      </w:r>
    </w:p>
    <w:p w14:paraId="79F7CC46" w14:textId="77777777" w:rsidR="00730FBA" w:rsidRDefault="00730FBA" w:rsidP="00730FBA">
      <w:pPr>
        <w:pStyle w:val="aa"/>
        <w:shd w:val="clear" w:color="auto" w:fill="FFFFFF"/>
        <w:spacing w:before="0" w:beforeAutospacing="0" w:after="0" w:afterAutospacing="0" w:line="360" w:lineRule="auto"/>
        <w:rPr>
          <w:rFonts w:ascii="宋体" w:hAnsi="宋体" w:cs="宋体"/>
          <w:color w:val="000000"/>
        </w:rPr>
      </w:pPr>
      <w:r>
        <w:rPr>
          <w:rFonts w:hint="eastAsia"/>
          <w:b/>
        </w:rPr>
        <w:t>15.</w:t>
      </w:r>
      <w:r w:rsidRPr="00432F51">
        <w:rPr>
          <w:rFonts w:hint="eastAsia"/>
          <w:sz w:val="21"/>
          <w:szCs w:val="21"/>
        </w:rPr>
        <w:t>（</w:t>
      </w:r>
      <w:r w:rsidRPr="00432F51">
        <w:rPr>
          <w:rFonts w:hint="eastAsia"/>
          <w:sz w:val="21"/>
          <w:szCs w:val="21"/>
        </w:rPr>
        <w:t>2020</w:t>
      </w:r>
      <w:r w:rsidRPr="00432F51">
        <w:rPr>
          <w:rFonts w:hint="eastAsia"/>
          <w:sz w:val="21"/>
          <w:szCs w:val="21"/>
        </w:rPr>
        <w:t>·天津）</w:t>
      </w:r>
      <w:r w:rsidRPr="00432F51">
        <w:rPr>
          <w:rFonts w:ascii="宋体" w:hAnsi="宋体" w:cs="宋体"/>
          <w:color w:val="000000"/>
          <w:sz w:val="21"/>
          <w:szCs w:val="21"/>
        </w:rPr>
        <w:t>小芳同学站在穿衣镜前</w:t>
      </w:r>
      <w:r w:rsidRPr="00432F51">
        <w:rPr>
          <w:rFonts w:ascii="Times New Roman" w:eastAsia="Times New Roman" w:hAnsi="Times New Roman"/>
          <w:color w:val="000000"/>
          <w:sz w:val="21"/>
          <w:szCs w:val="21"/>
        </w:rPr>
        <w:t>lm</w:t>
      </w:r>
      <w:r w:rsidRPr="00432F51">
        <w:rPr>
          <w:rFonts w:ascii="宋体" w:hAnsi="宋体" w:cs="宋体"/>
          <w:color w:val="000000"/>
          <w:sz w:val="21"/>
          <w:szCs w:val="21"/>
        </w:rPr>
        <w:t>处，镜中的像与她相距</w:t>
      </w:r>
      <w:r w:rsidRPr="00432F51">
        <w:rPr>
          <w:rFonts w:ascii="宋体" w:hAnsi="宋体" w:cs="宋体"/>
          <w:color w:val="000000"/>
          <w:sz w:val="21"/>
          <w:szCs w:val="21"/>
        </w:rPr>
        <w:t>_____</w:t>
      </w:r>
      <w:r w:rsidRPr="00432F51">
        <w:rPr>
          <w:rFonts w:ascii="Times New Roman" w:eastAsia="Times New Roman" w:hAnsi="Times New Roman"/>
          <w:color w:val="000000"/>
          <w:sz w:val="21"/>
          <w:szCs w:val="21"/>
        </w:rPr>
        <w:t>m</w:t>
      </w:r>
      <w:r w:rsidRPr="00432F51">
        <w:rPr>
          <w:rFonts w:ascii="宋体" w:hAnsi="宋体" w:cs="宋体"/>
          <w:color w:val="000000"/>
          <w:sz w:val="21"/>
          <w:szCs w:val="21"/>
        </w:rPr>
        <w:t>．当她远离穿衣镜时，像的大小</w:t>
      </w:r>
      <w:r w:rsidRPr="00432F51">
        <w:rPr>
          <w:rFonts w:ascii="宋体" w:hAnsi="宋体" w:cs="宋体"/>
          <w:color w:val="000000"/>
          <w:sz w:val="21"/>
          <w:szCs w:val="21"/>
        </w:rPr>
        <w:t>_____</w:t>
      </w:r>
      <w:r w:rsidRPr="00432F51">
        <w:rPr>
          <w:rFonts w:ascii="宋体" w:hAnsi="宋体" w:cs="宋体"/>
          <w:color w:val="000000"/>
          <w:sz w:val="21"/>
          <w:szCs w:val="21"/>
        </w:rPr>
        <w:t>（选填</w:t>
      </w:r>
      <w:r w:rsidRPr="00432F51">
        <w:rPr>
          <w:rFonts w:ascii="宋体" w:hAnsi="宋体" w:cs="宋体"/>
          <w:color w:val="000000"/>
          <w:sz w:val="21"/>
          <w:szCs w:val="21"/>
        </w:rPr>
        <w:t>“</w:t>
      </w:r>
      <w:r w:rsidRPr="00432F51">
        <w:rPr>
          <w:rFonts w:ascii="宋体" w:hAnsi="宋体" w:cs="宋体"/>
          <w:color w:val="000000"/>
          <w:sz w:val="21"/>
          <w:szCs w:val="21"/>
        </w:rPr>
        <w:t>变大</w:t>
      </w:r>
      <w:r w:rsidRPr="00432F51">
        <w:rPr>
          <w:rFonts w:ascii="宋体" w:hAnsi="宋体" w:cs="宋体"/>
          <w:color w:val="000000"/>
          <w:sz w:val="21"/>
          <w:szCs w:val="21"/>
        </w:rPr>
        <w:t>”“</w:t>
      </w:r>
      <w:r w:rsidRPr="00432F51">
        <w:rPr>
          <w:rFonts w:ascii="宋体" w:hAnsi="宋体" w:cs="宋体"/>
          <w:color w:val="000000"/>
          <w:sz w:val="21"/>
          <w:szCs w:val="21"/>
        </w:rPr>
        <w:t>变小</w:t>
      </w:r>
      <w:r w:rsidRPr="00432F51">
        <w:rPr>
          <w:rFonts w:ascii="宋体" w:hAnsi="宋体" w:cs="宋体"/>
          <w:color w:val="000000"/>
          <w:sz w:val="21"/>
          <w:szCs w:val="21"/>
        </w:rPr>
        <w:t>”</w:t>
      </w:r>
      <w:r w:rsidRPr="00432F51">
        <w:rPr>
          <w:rFonts w:ascii="宋体" w:hAnsi="宋体" w:cs="宋体"/>
          <w:color w:val="000000"/>
          <w:sz w:val="21"/>
          <w:szCs w:val="21"/>
        </w:rPr>
        <w:t>或</w:t>
      </w:r>
      <w:r w:rsidRPr="00432F51">
        <w:rPr>
          <w:rFonts w:ascii="宋体" w:hAnsi="宋体" w:cs="宋体"/>
          <w:color w:val="000000"/>
          <w:sz w:val="21"/>
          <w:szCs w:val="21"/>
        </w:rPr>
        <w:t>“</w:t>
      </w:r>
      <w:r w:rsidRPr="00432F51">
        <w:rPr>
          <w:rFonts w:ascii="宋体" w:hAnsi="宋体" w:cs="宋体"/>
          <w:color w:val="000000"/>
          <w:sz w:val="21"/>
          <w:szCs w:val="21"/>
        </w:rPr>
        <w:t>不变</w:t>
      </w:r>
      <w:r w:rsidRPr="00432F51">
        <w:rPr>
          <w:rFonts w:ascii="宋体" w:hAnsi="宋体" w:cs="宋体"/>
          <w:color w:val="000000"/>
          <w:sz w:val="21"/>
          <w:szCs w:val="21"/>
        </w:rPr>
        <w:t>”</w:t>
      </w:r>
      <w:r w:rsidRPr="00432F51">
        <w:rPr>
          <w:rFonts w:ascii="宋体" w:hAnsi="宋体" w:cs="宋体"/>
          <w:color w:val="000000"/>
          <w:sz w:val="21"/>
          <w:szCs w:val="21"/>
        </w:rPr>
        <w:t>）</w:t>
      </w:r>
      <w:r w:rsidRPr="00432F51">
        <w:rPr>
          <w:rFonts w:ascii="宋体" w:hAnsi="宋体" w:cs="宋体" w:hint="eastAsia"/>
          <w:color w:val="000000"/>
          <w:sz w:val="21"/>
          <w:szCs w:val="21"/>
        </w:rPr>
        <w:t>。</w:t>
      </w:r>
    </w:p>
    <w:p w14:paraId="326485C7" w14:textId="77777777" w:rsidR="00730FBA" w:rsidRPr="008750C4" w:rsidRDefault="00730FBA" w:rsidP="00730FBA">
      <w:pPr>
        <w:spacing w:line="360" w:lineRule="auto"/>
        <w:rPr>
          <w:szCs w:val="21"/>
        </w:rPr>
      </w:pPr>
      <w:r>
        <w:rPr>
          <w:rFonts w:hint="eastAsia"/>
          <w:b/>
        </w:rPr>
        <w:t>16.</w:t>
      </w:r>
      <w:r w:rsidRPr="00EE1BB4">
        <w:rPr>
          <w:szCs w:val="21"/>
        </w:rPr>
        <w:t xml:space="preserve"> </w:t>
      </w:r>
      <w:r w:rsidRPr="008750C4">
        <w:rPr>
          <w:szCs w:val="21"/>
        </w:rPr>
        <w:t>我们能从不同方向看到本身不发光的桃花，是由于光射到挑花上时，发生了</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的缘故。太阳光经过三棱镜后分解为红橙黄绿蓝靛紫七色光，这种现象叫做</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；适当的</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线照射可促进人体骨骼生长。</w:t>
      </w:r>
    </w:p>
    <w:p w14:paraId="556CEFF2" w14:textId="77777777" w:rsidR="00730FBA" w:rsidRPr="005E04AD" w:rsidRDefault="00730FBA" w:rsidP="00730FBA">
      <w:pPr>
        <w:spacing w:line="360" w:lineRule="auto"/>
        <w:rPr>
          <w:rFonts w:ascii="宋体" w:hAnsi="宋体"/>
          <w:szCs w:val="21"/>
        </w:rPr>
      </w:pPr>
      <w:r>
        <w:rPr>
          <w:rFonts w:hint="eastAsia"/>
          <w:b/>
        </w:rPr>
        <w:t>17.</w:t>
      </w:r>
      <w:r w:rsidRPr="009D3E47">
        <w:rPr>
          <w:rFonts w:ascii="宋体" w:hAnsi="宋体" w:cs="Arial"/>
          <w:szCs w:val="21"/>
        </w:rPr>
        <w:t xml:space="preserve"> </w:t>
      </w:r>
      <w:r w:rsidRPr="005E04AD">
        <w:rPr>
          <w:rFonts w:ascii="宋体" w:hAnsi="宋体" w:hint="eastAsia"/>
          <w:szCs w:val="21"/>
        </w:rPr>
        <w:t>为了把太阳光反射到一个洞口朝向正东方向的水平涵洞中去，某同学设计安装了一块能自动调节方向的平面镜M,如图所示，正午时刻，太阳光垂直于水平地面照射，则图中表示平面镜方向的角度为∠α=</w:t>
      </w:r>
      <w:r w:rsidRPr="005E04AD">
        <w:rPr>
          <w:rFonts w:ascii="宋体" w:hAnsi="宋体" w:hint="eastAsia"/>
          <w:szCs w:val="21"/>
          <w:u w:val="single"/>
        </w:rPr>
        <w:t xml:space="preserve">      </w:t>
      </w:r>
      <w:r w:rsidRPr="005E04AD">
        <w:rPr>
          <w:rFonts w:ascii="宋体" w:hAnsi="宋体" w:hint="eastAsia"/>
          <w:szCs w:val="21"/>
        </w:rPr>
        <w:t>。午后随着太阳西斜，∠α应适当</w:t>
      </w:r>
      <w:r w:rsidRPr="005E04AD">
        <w:rPr>
          <w:rFonts w:ascii="宋体" w:hAnsi="宋体" w:hint="eastAsia"/>
          <w:szCs w:val="21"/>
          <w:u w:val="single"/>
        </w:rPr>
        <w:t xml:space="preserve">     </w:t>
      </w:r>
      <w:r w:rsidRPr="005E04AD">
        <w:rPr>
          <w:rFonts w:ascii="宋体" w:hAnsi="宋体" w:hint="eastAsia"/>
          <w:szCs w:val="21"/>
        </w:rPr>
        <w:t>(增大/减小)。</w:t>
      </w:r>
    </w:p>
    <w:p w14:paraId="4F3DE9C9" w14:textId="183BAF9B" w:rsidR="00730FBA" w:rsidRPr="008F5860" w:rsidRDefault="00730FBA" w:rsidP="00730FBA">
      <w:pPr>
        <w:spacing w:line="360" w:lineRule="auto"/>
        <w:rPr>
          <w:rFonts w:ascii="宋体" w:hAnsi="宋体"/>
          <w:noProof/>
          <w:szCs w:val="21"/>
        </w:rPr>
      </w:pPr>
      <w:r>
        <w:rPr>
          <w:noProof/>
        </w:rPr>
        <w:lastRenderedPageBreak/>
        <mc:AlternateContent>
          <mc:Choice Requires="wps">
            <w:drawing>
              <wp:anchor distT="0" distB="0" distL="114300" distR="114300" simplePos="0" relativeHeight="251659264" behindDoc="0" locked="0" layoutInCell="1" allowOverlap="1" wp14:anchorId="6FEBF5EA" wp14:editId="7167051A">
                <wp:simplePos x="0" y="0"/>
                <wp:positionH relativeFrom="column">
                  <wp:posOffset>1478280</wp:posOffset>
                </wp:positionH>
                <wp:positionV relativeFrom="paragraph">
                  <wp:posOffset>55880</wp:posOffset>
                </wp:positionV>
                <wp:extent cx="281940" cy="0"/>
                <wp:effectExtent l="9525" t="80645" r="22860" b="71755"/>
                <wp:wrapNone/>
                <wp:docPr id="122" name="直接箭头连接符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2AF787" id="_x0000_t32" coordsize="21600,21600" o:spt="32" o:oned="t" path="m,l21600,21600e" filled="f">
                <v:path arrowok="t" fillok="f" o:connecttype="none"/>
                <o:lock v:ext="edit" shapetype="t"/>
              </v:shapetype>
              <v:shape id="直接箭头连接符 122" o:spid="_x0000_s1026" type="#_x0000_t32" style="position:absolute;left:0;text-align:left;margin-left:116.4pt;margin-top:4.4pt;width:22.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">
                <v:stroke endarrow="open"/>
              </v:shape>
            </w:pict>
          </mc:Fallback>
        </mc:AlternateContent>
      </w:r>
      <w:r w:rsidRPr="005E04AD">
        <w:rPr>
          <w:rFonts w:ascii="宋体" w:hAnsi="宋体" w:hint="eastAsia"/>
          <w:noProof/>
          <w:szCs w:val="21"/>
        </w:rPr>
        <w:t xml:space="preserve"> </w:t>
      </w:r>
      <w:r w:rsidRPr="00C45A12">
        <w:rPr>
          <w:rFonts w:ascii="宋体" w:hAnsi="宋体"/>
          <w:noProof/>
          <w:szCs w:val="21"/>
        </w:rPr>
        <w:drawing>
          <wp:inline distT="0" distB="0" distL="0" distR="0" wp14:anchorId="2445E348" wp14:editId="343FA2BE">
            <wp:extent cx="1885950" cy="1066800"/>
            <wp:effectExtent l="0" t="0" r="0" b="0"/>
            <wp:docPr id="105" name="图片 105" descr="手机屏幕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descr="手机屏幕截图&#10;&#10;中度可信度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85950" cy="1066800"/>
                    </a:xfrm>
                    <a:prstGeom prst="rect">
                      <a:avLst/>
                    </a:prstGeom>
                    <a:noFill/>
                    <a:ln>
                      <a:noFill/>
                    </a:ln>
                  </pic:spPr>
                </pic:pic>
              </a:graphicData>
            </a:graphic>
          </wp:inline>
        </w:drawing>
      </w:r>
      <w:r w:rsidRPr="005E04AD">
        <w:rPr>
          <w:rFonts w:ascii="宋体" w:hAnsi="宋体" w:cs="Arial"/>
          <w:color w:val="FF0000"/>
          <w:szCs w:val="21"/>
          <w:shd w:val="clear" w:color="auto" w:fill="FFFFFF"/>
        </w:rPr>
        <w:t> </w:t>
      </w:r>
    </w:p>
    <w:p w14:paraId="153E99D1" w14:textId="77777777" w:rsidR="00730FBA" w:rsidRPr="00F67FA3" w:rsidRDefault="00730FBA" w:rsidP="00730FBA">
      <w:pPr>
        <w:spacing w:line="360" w:lineRule="auto"/>
        <w:rPr>
          <w:rFonts w:ascii="宋体" w:hAnsi="宋体" w:cs="Arial"/>
          <w:color w:val="000000"/>
          <w:kern w:val="0"/>
          <w:szCs w:val="21"/>
        </w:rPr>
      </w:pPr>
      <w:r w:rsidRPr="00FA6611">
        <w:rPr>
          <w:b/>
        </w:rPr>
        <w:t>1</w:t>
      </w:r>
      <w:r>
        <w:rPr>
          <w:rFonts w:hint="eastAsia"/>
          <w:b/>
        </w:rPr>
        <w:t>8</w:t>
      </w:r>
      <w:r w:rsidRPr="00FA6611">
        <w:rPr>
          <w:rFonts w:hint="eastAsia"/>
          <w:b/>
        </w:rPr>
        <w:t>．</w:t>
      </w:r>
      <w:r w:rsidRPr="00F67FA3">
        <w:rPr>
          <w:rFonts w:ascii="宋体" w:hAnsi="宋体" w:cs="Arial"/>
          <w:color w:val="000000"/>
          <w:kern w:val="0"/>
          <w:szCs w:val="21"/>
          <w:shd w:val="clear" w:color="auto" w:fill="FFFFFF"/>
        </w:rPr>
        <w:t>如图所示为水位测量仪的示意图.A点与光屏PQ在同一水平面上,从A点发出的一束与水平面成</w:t>
      </w:r>
      <w:r w:rsidRPr="00F67FA3">
        <w:rPr>
          <w:rFonts w:ascii="宋体" w:hAnsi="宋体" w:cs="宋体" w:hint="eastAsia"/>
          <w:noProof/>
          <w:color w:val="000000"/>
          <w:kern w:val="0"/>
          <w:szCs w:val="21"/>
        </w:rPr>
        <w:t>45°</w:t>
      </w:r>
      <w:r w:rsidRPr="00F67FA3">
        <w:rPr>
          <w:rFonts w:ascii="宋体" w:hAnsi="宋体" w:cs="Arial"/>
          <w:color w:val="000000"/>
          <w:kern w:val="0"/>
          <w:szCs w:val="21"/>
          <w:shd w:val="clear" w:color="auto" w:fill="FFFFFF"/>
        </w:rPr>
        <w:t>角,方向不变的激光,经水面反射后,在光屏上的B点处形成一个光斑,光斑位置随水位变化而发生变化.</w:t>
      </w:r>
    </w:p>
    <w:p w14:paraId="1D9F9994" w14:textId="5BEB1279" w:rsidR="00730FBA" w:rsidRPr="00F67FA3" w:rsidRDefault="00730FBA" w:rsidP="00730FBA">
      <w:pPr>
        <w:spacing w:line="360" w:lineRule="auto"/>
        <w:rPr>
          <w:rFonts w:ascii="宋体" w:hAnsi="宋体" w:cs="Arial"/>
          <w:color w:val="000000"/>
          <w:kern w:val="0"/>
          <w:szCs w:val="21"/>
        </w:rPr>
      </w:pPr>
      <w:r w:rsidRPr="00F67FA3">
        <w:rPr>
          <w:rFonts w:ascii="宋体" w:hAnsi="宋体"/>
          <w:noProof/>
          <w:szCs w:val="21"/>
        </w:rPr>
        <w:drawing>
          <wp:inline distT="0" distB="0" distL="0" distR="0" wp14:anchorId="282D0066" wp14:editId="68F00B36">
            <wp:extent cx="1752600" cy="1171575"/>
            <wp:effectExtent l="0" t="0" r="0" b="9525"/>
            <wp:docPr id="104" name="图片 104" descr="图片包含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descr="图片包含 表格&#10;&#10;描述已自动生成"/>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52600" cy="1171575"/>
                    </a:xfrm>
                    <a:prstGeom prst="rect">
                      <a:avLst/>
                    </a:prstGeom>
                    <a:noFill/>
                    <a:ln>
                      <a:noFill/>
                    </a:ln>
                  </pic:spPr>
                </pic:pic>
              </a:graphicData>
            </a:graphic>
          </wp:inline>
        </w:drawing>
      </w:r>
    </w:p>
    <w:p w14:paraId="0ED39484" w14:textId="77777777" w:rsidR="00730FBA" w:rsidRPr="00F67FA3" w:rsidRDefault="00730FBA" w:rsidP="00730FBA">
      <w:pPr>
        <w:spacing w:line="360" w:lineRule="auto"/>
        <w:rPr>
          <w:rFonts w:ascii="宋体" w:hAnsi="宋体" w:cs="Arial"/>
          <w:color w:val="000000"/>
          <w:kern w:val="0"/>
          <w:szCs w:val="21"/>
        </w:rPr>
      </w:pPr>
      <w:r w:rsidRPr="00F67FA3">
        <w:rPr>
          <w:rFonts w:ascii="宋体" w:hAnsi="宋体" w:cs="Arial"/>
          <w:color w:val="000000"/>
          <w:kern w:val="0"/>
          <w:szCs w:val="21"/>
          <w:shd w:val="clear" w:color="auto" w:fill="FFFFFF"/>
        </w:rPr>
        <w:t>(1)A点与光屏在水中所成的像是</w:t>
      </w:r>
      <w:r w:rsidRPr="00F67FA3">
        <w:rPr>
          <w:rFonts w:ascii="宋体" w:hAnsi="宋体" w:cs="宋体" w:hint="eastAsia"/>
          <w:color w:val="000000"/>
          <w:kern w:val="0"/>
          <w:szCs w:val="21"/>
          <w:u w:val="single"/>
        </w:rPr>
        <w:t xml:space="preserve">  </w:t>
      </w:r>
      <w:r>
        <w:rPr>
          <w:rFonts w:ascii="宋体" w:hAnsi="宋体" w:cs="宋体" w:hint="eastAsia"/>
          <w:color w:val="000000"/>
          <w:kern w:val="0"/>
          <w:szCs w:val="21"/>
          <w:u w:val="single"/>
        </w:rPr>
        <w:t xml:space="preserve"> </w:t>
      </w:r>
      <w:r w:rsidRPr="00F67FA3">
        <w:rPr>
          <w:rFonts w:ascii="宋体" w:hAnsi="宋体" w:cs="宋体" w:hint="eastAsia"/>
          <w:color w:val="000000"/>
          <w:kern w:val="0"/>
          <w:szCs w:val="21"/>
          <w:u w:val="single"/>
        </w:rPr>
        <w:t xml:space="preserve">  </w:t>
      </w:r>
      <w:r w:rsidRPr="00F67FA3">
        <w:rPr>
          <w:rFonts w:ascii="宋体" w:hAnsi="宋体" w:cs="Arial"/>
          <w:color w:val="000000"/>
          <w:kern w:val="0"/>
          <w:szCs w:val="21"/>
          <w:shd w:val="clear" w:color="auto" w:fill="FFFFFF"/>
        </w:rPr>
        <w:t>像(选填“虚”或“实”)</w:t>
      </w:r>
      <w:r w:rsidRPr="00F67FA3">
        <w:rPr>
          <w:rFonts w:ascii="宋体" w:hAnsi="宋体" w:cs="Arial" w:hint="eastAsia"/>
          <w:color w:val="000000"/>
          <w:kern w:val="0"/>
          <w:szCs w:val="21"/>
          <w:shd w:val="clear" w:color="auto" w:fill="FFFFFF"/>
        </w:rPr>
        <w:t>；</w:t>
      </w:r>
    </w:p>
    <w:p w14:paraId="65F545F2" w14:textId="77777777" w:rsidR="00730FBA" w:rsidRPr="00F67FA3" w:rsidRDefault="00730FBA" w:rsidP="00730FBA">
      <w:pPr>
        <w:spacing w:line="360" w:lineRule="auto"/>
        <w:rPr>
          <w:rFonts w:ascii="宋体" w:hAnsi="宋体" w:cs="Arial"/>
          <w:color w:val="000000"/>
          <w:kern w:val="0"/>
          <w:szCs w:val="21"/>
        </w:rPr>
      </w:pPr>
      <w:r w:rsidRPr="00F67FA3">
        <w:rPr>
          <w:rFonts w:ascii="宋体" w:hAnsi="宋体" w:cs="Arial"/>
          <w:color w:val="000000"/>
          <w:kern w:val="0"/>
          <w:szCs w:val="21"/>
          <w:shd w:val="clear" w:color="auto" w:fill="FFFFFF"/>
        </w:rPr>
        <w:t>(2)A点与水面相距3m,则A与它在水中的像A'之间的距离为</w:t>
      </w:r>
      <w:r w:rsidRPr="00F67FA3">
        <w:rPr>
          <w:rFonts w:ascii="宋体" w:hAnsi="宋体" w:cs="宋体" w:hint="eastAsia"/>
          <w:color w:val="000000"/>
          <w:kern w:val="0"/>
          <w:szCs w:val="21"/>
          <w:u w:val="single"/>
        </w:rPr>
        <w:t xml:space="preserve">      </w:t>
      </w:r>
      <w:r w:rsidRPr="00F67FA3">
        <w:rPr>
          <w:rFonts w:ascii="宋体" w:hAnsi="宋体" w:cs="Arial"/>
          <w:color w:val="000000"/>
          <w:kern w:val="0"/>
          <w:szCs w:val="21"/>
          <w:shd w:val="clear" w:color="auto" w:fill="FFFFFF"/>
        </w:rPr>
        <w:t>m；</w:t>
      </w:r>
    </w:p>
    <w:p w14:paraId="0D894563" w14:textId="77777777" w:rsidR="00730FBA" w:rsidRPr="005E04AD" w:rsidRDefault="00730FBA" w:rsidP="00730FBA">
      <w:pPr>
        <w:spacing w:line="360" w:lineRule="auto"/>
        <w:rPr>
          <w:rFonts w:ascii="宋体" w:hAnsi="宋体" w:cs="宋体"/>
          <w:kern w:val="0"/>
          <w:szCs w:val="21"/>
        </w:rPr>
      </w:pPr>
      <w:r w:rsidRPr="00F67FA3">
        <w:rPr>
          <w:rFonts w:ascii="宋体" w:hAnsi="宋体" w:cs="Arial"/>
          <w:color w:val="000000"/>
          <w:kern w:val="0"/>
          <w:szCs w:val="21"/>
          <w:shd w:val="clear" w:color="auto" w:fill="FFFFFF"/>
        </w:rPr>
        <w:t>(3)若光斑B向右移动了1m,说明水位</w:t>
      </w:r>
      <w:r w:rsidRPr="00F67FA3">
        <w:rPr>
          <w:rFonts w:ascii="宋体" w:hAnsi="宋体" w:cs="宋体" w:hint="eastAsia"/>
          <w:color w:val="000000"/>
          <w:kern w:val="0"/>
          <w:szCs w:val="21"/>
          <w:u w:val="single"/>
        </w:rPr>
        <w:t xml:space="preserve">     </w:t>
      </w:r>
      <w:r w:rsidRPr="00F67FA3">
        <w:rPr>
          <w:rFonts w:ascii="宋体" w:hAnsi="宋体" w:cs="Arial"/>
          <w:color w:val="000000"/>
          <w:kern w:val="0"/>
          <w:szCs w:val="21"/>
          <w:shd w:val="clear" w:color="auto" w:fill="FFFFFF"/>
        </w:rPr>
        <w:t>(选填“上升”或“下降”)了</w:t>
      </w:r>
      <w:r w:rsidRPr="00F67FA3">
        <w:rPr>
          <w:rFonts w:ascii="宋体" w:hAnsi="宋体" w:cs="宋体" w:hint="eastAsia"/>
          <w:color w:val="000000"/>
          <w:kern w:val="0"/>
          <w:szCs w:val="21"/>
          <w:u w:val="single"/>
        </w:rPr>
        <w:t xml:space="preserve">     </w:t>
      </w:r>
      <w:r w:rsidRPr="00F67FA3">
        <w:rPr>
          <w:rFonts w:ascii="宋体" w:hAnsi="宋体" w:cs="Arial"/>
          <w:color w:val="000000"/>
          <w:kern w:val="0"/>
          <w:szCs w:val="21"/>
          <w:shd w:val="clear" w:color="auto" w:fill="FFFFFF"/>
        </w:rPr>
        <w:t>m．</w:t>
      </w:r>
    </w:p>
    <w:p w14:paraId="66378CBA" w14:textId="77777777" w:rsidR="00730FBA" w:rsidRPr="00333779" w:rsidRDefault="00730FBA" w:rsidP="00730FBA">
      <w:pPr>
        <w:spacing w:line="360" w:lineRule="auto"/>
        <w:jc w:val="left"/>
        <w:textAlignment w:val="center"/>
        <w:rPr>
          <w:rFonts w:hint="eastAsia"/>
          <w:b/>
          <w:bCs/>
          <w:sz w:val="24"/>
          <w:szCs w:val="24"/>
        </w:rPr>
      </w:pPr>
      <w:r w:rsidRPr="00FA6611">
        <w:rPr>
          <w:rFonts w:hint="eastAsia"/>
          <w:b/>
          <w:bCs/>
          <w:sz w:val="24"/>
          <w:szCs w:val="24"/>
        </w:rPr>
        <w:t>三、</w:t>
      </w:r>
      <w:r>
        <w:rPr>
          <w:rFonts w:hint="eastAsia"/>
          <w:b/>
          <w:bCs/>
          <w:sz w:val="24"/>
          <w:szCs w:val="24"/>
        </w:rPr>
        <w:t>解答题</w:t>
      </w:r>
      <w:r w:rsidRPr="00FA6611">
        <w:rPr>
          <w:rFonts w:hint="eastAsia"/>
          <w:b/>
          <w:bCs/>
          <w:sz w:val="24"/>
          <w:szCs w:val="24"/>
        </w:rPr>
        <w:t>（</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40</w:t>
      </w:r>
      <w:r w:rsidRPr="00FA6611">
        <w:rPr>
          <w:rFonts w:hint="eastAsia"/>
          <w:b/>
          <w:bCs/>
          <w:sz w:val="24"/>
          <w:szCs w:val="24"/>
        </w:rPr>
        <w:t>分）</w:t>
      </w:r>
    </w:p>
    <w:p w14:paraId="7C1EAA63" w14:textId="77777777" w:rsidR="00730FBA" w:rsidRDefault="00730FBA" w:rsidP="00730FBA">
      <w:pPr>
        <w:spacing w:line="360" w:lineRule="auto"/>
        <w:jc w:val="left"/>
        <w:textAlignment w:val="center"/>
        <w:rPr>
          <w:rFonts w:ascii="宋体" w:hAnsi="宋体" w:cs="宋体"/>
          <w:color w:val="000000"/>
        </w:rPr>
      </w:pPr>
      <w:r>
        <w:rPr>
          <w:rFonts w:hint="eastAsia"/>
          <w:b/>
        </w:rPr>
        <w:t>19</w:t>
      </w:r>
      <w:r w:rsidRPr="00FA6611">
        <w:rPr>
          <w:rFonts w:hint="eastAsia"/>
          <w:b/>
        </w:rPr>
        <w:t>．</w:t>
      </w:r>
      <w:r>
        <w:rPr>
          <w:rFonts w:hint="eastAsia"/>
          <w:b/>
        </w:rPr>
        <w:t>（</w:t>
      </w:r>
      <w:r>
        <w:rPr>
          <w:rFonts w:hint="eastAsia"/>
          <w:b/>
        </w:rPr>
        <w:t>6</w:t>
      </w:r>
      <w:r>
        <w:rPr>
          <w:rFonts w:hint="eastAsia"/>
          <w:b/>
        </w:rPr>
        <w:t>分）（</w:t>
      </w:r>
      <w:r>
        <w:rPr>
          <w:rFonts w:hint="eastAsia"/>
          <w:b/>
        </w:rPr>
        <w:t>1</w:t>
      </w:r>
      <w:r>
        <w:rPr>
          <w:rFonts w:hint="eastAsia"/>
          <w:b/>
        </w:rPr>
        <w:t>）</w:t>
      </w:r>
      <w:r>
        <w:rPr>
          <w:rFonts w:ascii="宋体" w:hAnsi="宋体" w:hint="eastAsia"/>
        </w:rPr>
        <w:t>（2020·遂宁）</w:t>
      </w:r>
      <w:r>
        <w:rPr>
          <w:rFonts w:ascii="宋体" w:hAnsi="宋体" w:cs="宋体"/>
          <w:color w:val="000000"/>
        </w:rPr>
        <w:t>图中</w:t>
      </w:r>
      <w:r>
        <w:rPr>
          <w:rFonts w:eastAsia="Times New Roman"/>
          <w:i/>
          <w:color w:val="000000"/>
        </w:rPr>
        <w:t>A'B'</w:t>
      </w:r>
      <w:r>
        <w:rPr>
          <w:rFonts w:ascii="宋体" w:hAnsi="宋体" w:cs="宋体"/>
          <w:color w:val="000000"/>
        </w:rPr>
        <w:t>是物体</w:t>
      </w:r>
      <w:r>
        <w:rPr>
          <w:rFonts w:eastAsia="Times New Roman"/>
          <w:i/>
          <w:color w:val="000000"/>
        </w:rPr>
        <w:t>AB</w:t>
      </w:r>
      <w:r>
        <w:rPr>
          <w:rFonts w:ascii="宋体" w:hAnsi="宋体" w:cs="宋体"/>
          <w:color w:val="000000"/>
        </w:rPr>
        <w:t>在平面镜中所成的像，请根据平面镜成像特点</w:t>
      </w:r>
      <w:proofErr w:type="gramStart"/>
      <w:r>
        <w:rPr>
          <w:rFonts w:ascii="宋体" w:hAnsi="宋体" w:cs="宋体"/>
          <w:color w:val="000000"/>
        </w:rPr>
        <w:t>作出</w:t>
      </w:r>
      <w:proofErr w:type="gramEnd"/>
      <w:r>
        <w:rPr>
          <w:rFonts w:ascii="宋体" w:hAnsi="宋体" w:cs="宋体"/>
          <w:color w:val="000000"/>
        </w:rPr>
        <w:t>物体</w:t>
      </w:r>
      <w:r>
        <w:rPr>
          <w:rFonts w:eastAsia="Times New Roman"/>
          <w:i/>
          <w:color w:val="000000"/>
        </w:rPr>
        <w:t>AB</w:t>
      </w:r>
      <w:r>
        <w:rPr>
          <w:color w:val="000000"/>
        </w:rPr>
        <w:t>________</w:t>
      </w:r>
      <w:r>
        <w:rPr>
          <w:rFonts w:ascii="宋体" w:hAnsi="宋体" w:cs="宋体"/>
          <w:color w:val="000000"/>
        </w:rPr>
        <w:t>；</w:t>
      </w:r>
    </w:p>
    <w:p w14:paraId="3F7B8A9B" w14:textId="77777777" w:rsidR="00730FBA" w:rsidRPr="00311A35" w:rsidRDefault="00730FBA" w:rsidP="00730FBA">
      <w:pPr>
        <w:widowControl/>
        <w:jc w:val="left"/>
        <w:rPr>
          <w:rFonts w:ascii="宋体" w:hAnsi="宋体" w:cs="宋体"/>
          <w:kern w:val="0"/>
          <w:sz w:val="24"/>
          <w:szCs w:val="24"/>
        </w:rPr>
      </w:pPr>
      <w:r w:rsidRPr="00311A35">
        <w:rPr>
          <w:rFonts w:ascii="宋体" w:hAnsi="宋体" w:cs="宋体"/>
          <w:kern w:val="0"/>
          <w:sz w:val="24"/>
          <w:szCs w:val="24"/>
        </w:rPr>
        <w:pict w14:anchorId="61750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99pt;height:102.75pt">
            <v:imagedata r:id="rId24" r:href="rId25"/>
          </v:shape>
        </w:pict>
      </w:r>
    </w:p>
    <w:p w14:paraId="018132DB" w14:textId="77777777" w:rsidR="00730FBA" w:rsidRDefault="00730FBA" w:rsidP="00730FBA">
      <w:pPr>
        <w:spacing w:line="360" w:lineRule="auto"/>
        <w:jc w:val="left"/>
        <w:textAlignment w:val="center"/>
        <w:rPr>
          <w:rFonts w:ascii="宋体" w:hAnsi="宋体" w:cs="宋体"/>
          <w:color w:val="000000"/>
        </w:rPr>
      </w:pPr>
      <w:r>
        <w:rPr>
          <w:rFonts w:ascii="宋体" w:hAnsi="宋体" w:hint="eastAsia"/>
          <w:b/>
        </w:rPr>
        <w:t>（2）</w:t>
      </w:r>
      <w:r>
        <w:rPr>
          <w:rFonts w:hint="eastAsia"/>
        </w:rPr>
        <w:t>（</w:t>
      </w:r>
      <w:r>
        <w:rPr>
          <w:rFonts w:hint="eastAsia"/>
        </w:rPr>
        <w:t>2020</w:t>
      </w:r>
      <w:r>
        <w:rPr>
          <w:rFonts w:hint="eastAsia"/>
        </w:rPr>
        <w:t>·镇江）</w:t>
      </w:r>
      <w:r>
        <w:rPr>
          <w:rFonts w:ascii="宋体" w:hAnsi="宋体" w:cs="宋体"/>
          <w:color w:val="000000"/>
        </w:rPr>
        <w:t>请根据平面镜成像特点，</w:t>
      </w:r>
      <w:proofErr w:type="gramStart"/>
      <w:r>
        <w:rPr>
          <w:rFonts w:ascii="宋体" w:hAnsi="宋体" w:cs="宋体"/>
          <w:color w:val="000000"/>
        </w:rPr>
        <w:t>作出</w:t>
      </w:r>
      <w:proofErr w:type="gramEnd"/>
      <w:r>
        <w:rPr>
          <w:rFonts w:ascii="宋体" w:hAnsi="宋体" w:cs="宋体"/>
          <w:color w:val="000000"/>
        </w:rPr>
        <w:t>图中点光源</w:t>
      </w:r>
      <w:r>
        <w:rPr>
          <w:rFonts w:eastAsia="Times New Roman"/>
          <w:color w:val="000000"/>
        </w:rPr>
        <w:t>S</w:t>
      </w:r>
      <w:r>
        <w:rPr>
          <w:rFonts w:ascii="宋体" w:hAnsi="宋体" w:cs="宋体"/>
          <w:color w:val="000000"/>
        </w:rPr>
        <w:t>发出的一条入射光线的反射光线</w:t>
      </w:r>
      <w:r>
        <w:rPr>
          <w:rFonts w:ascii="MS Mincho" w:eastAsia="MS Mincho" w:hAnsi="MS Mincho" w:cs="MS Mincho" w:hint="eastAsia"/>
          <w:color w:val="000000"/>
        </w:rPr>
        <w:t>｡</w:t>
      </w:r>
    </w:p>
    <w:p w14:paraId="5488A72A" w14:textId="08FA10FC" w:rsidR="00730FBA" w:rsidRDefault="00730FBA" w:rsidP="00730FBA">
      <w:pPr>
        <w:spacing w:line="360" w:lineRule="auto"/>
        <w:jc w:val="left"/>
        <w:textAlignment w:val="center"/>
        <w:rPr>
          <w:color w:val="000000"/>
        </w:rPr>
      </w:pPr>
      <w:r>
        <w:rPr>
          <w:rFonts w:ascii="宋体" w:hAnsi="宋体"/>
          <w:noProof/>
          <w:color w:val="000000"/>
        </w:rPr>
        <w:drawing>
          <wp:inline distT="0" distB="0" distL="0" distR="0" wp14:anchorId="61C92AE7" wp14:editId="65806045">
            <wp:extent cx="1514475" cy="1152525"/>
            <wp:effectExtent l="0" t="0" r="9525" b="9525"/>
            <wp:docPr id="103" name="图片 103"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图示&#10;&#10;中度可信度描述已自动生成"/>
                    <pic:cNvPicPr>
                      <a:picLocks noChangeAspect="1" noChangeArrowheads="1"/>
                    </pic:cNvPicPr>
                  </pic:nvPicPr>
                  <pic:blipFill>
                    <a:blip r:embed="rId26">
                      <a:lum bright="-20000"/>
                      <a:grayscl/>
                      <a:biLevel thresh="50000"/>
                      <a:extLst>
                        <a:ext uri="{28A0092B-C50C-407E-A947-70E740481C1C}">
                          <a14:useLocalDpi xmlns:a14="http://schemas.microsoft.com/office/drawing/2010/main" val="0"/>
                        </a:ext>
                      </a:extLst>
                    </a:blip>
                    <a:srcRect/>
                    <a:stretch>
                      <a:fillRect/>
                    </a:stretch>
                  </pic:blipFill>
                  <pic:spPr bwMode="auto">
                    <a:xfrm>
                      <a:off x="0" y="0"/>
                      <a:ext cx="1514475" cy="1152525"/>
                    </a:xfrm>
                    <a:prstGeom prst="rect">
                      <a:avLst/>
                    </a:prstGeom>
                    <a:noFill/>
                    <a:ln>
                      <a:noFill/>
                    </a:ln>
                  </pic:spPr>
                </pic:pic>
              </a:graphicData>
            </a:graphic>
          </wp:inline>
        </w:drawing>
      </w:r>
    </w:p>
    <w:p w14:paraId="1981EB86" w14:textId="77777777" w:rsidR="00730FBA" w:rsidRPr="008750C4" w:rsidRDefault="00730FBA" w:rsidP="00730FBA">
      <w:pPr>
        <w:spacing w:line="360" w:lineRule="auto"/>
        <w:rPr>
          <w:szCs w:val="21"/>
        </w:rPr>
      </w:pPr>
      <w:r>
        <w:rPr>
          <w:rFonts w:ascii="宋体" w:hAnsi="宋体" w:hint="eastAsia"/>
          <w:b/>
        </w:rPr>
        <w:t>（3）</w:t>
      </w:r>
      <w:r w:rsidRPr="008750C4">
        <w:rPr>
          <w:szCs w:val="21"/>
        </w:rPr>
        <w:t>如图所示，</w:t>
      </w:r>
      <w:r w:rsidRPr="008750C4">
        <w:rPr>
          <w:szCs w:val="21"/>
        </w:rPr>
        <w:t>S</w:t>
      </w:r>
      <w:r w:rsidRPr="008750C4">
        <w:rPr>
          <w:szCs w:val="21"/>
        </w:rPr>
        <w:t>为点光源、</w:t>
      </w:r>
      <w:r w:rsidRPr="008750C4">
        <w:rPr>
          <w:szCs w:val="21"/>
        </w:rPr>
        <w:t>MN</w:t>
      </w:r>
      <w:r w:rsidRPr="008750C4">
        <w:rPr>
          <w:szCs w:val="21"/>
        </w:rPr>
        <w:t>为平面镜，请你画出点光源</w:t>
      </w:r>
      <w:r w:rsidRPr="008750C4">
        <w:rPr>
          <w:szCs w:val="21"/>
        </w:rPr>
        <w:t>S</w:t>
      </w:r>
      <w:r w:rsidRPr="008750C4">
        <w:rPr>
          <w:szCs w:val="21"/>
        </w:rPr>
        <w:t>发出的光线经平面镜反射后过</w:t>
      </w:r>
      <w:r w:rsidRPr="008750C4">
        <w:rPr>
          <w:szCs w:val="21"/>
        </w:rPr>
        <w:t>P</w:t>
      </w:r>
      <w:r w:rsidRPr="008750C4">
        <w:rPr>
          <w:szCs w:val="21"/>
        </w:rPr>
        <w:t>点的光线。</w:t>
      </w:r>
    </w:p>
    <w:p w14:paraId="28353CE3" w14:textId="4B12C371" w:rsidR="00730FBA" w:rsidRPr="008750C4" w:rsidRDefault="00730FBA" w:rsidP="00730FBA">
      <w:pPr>
        <w:spacing w:line="360" w:lineRule="auto"/>
        <w:rPr>
          <w:szCs w:val="21"/>
        </w:rPr>
      </w:pPr>
      <w:r w:rsidRPr="00DF5D70">
        <w:rPr>
          <w:noProof/>
          <w:szCs w:val="21"/>
        </w:rPr>
        <w:lastRenderedPageBreak/>
        <w:drawing>
          <wp:inline distT="0" distB="0" distL="0" distR="0" wp14:anchorId="7D7FC298" wp14:editId="4BF6832A">
            <wp:extent cx="1762125" cy="63817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62125" cy="638175"/>
                    </a:xfrm>
                    <a:prstGeom prst="rect">
                      <a:avLst/>
                    </a:prstGeom>
                    <a:noFill/>
                    <a:ln>
                      <a:noFill/>
                    </a:ln>
                  </pic:spPr>
                </pic:pic>
              </a:graphicData>
            </a:graphic>
          </wp:inline>
        </w:drawing>
      </w:r>
    </w:p>
    <w:p w14:paraId="1D6D95B3" w14:textId="77777777" w:rsidR="00730FBA" w:rsidRDefault="00730FBA" w:rsidP="00730FBA">
      <w:pPr>
        <w:spacing w:line="360" w:lineRule="auto"/>
        <w:rPr>
          <w:rFonts w:hint="eastAsia"/>
          <w:color w:val="FF0000"/>
        </w:rPr>
      </w:pPr>
    </w:p>
    <w:p w14:paraId="1014C793" w14:textId="77777777" w:rsidR="00730FBA" w:rsidRDefault="00730FBA" w:rsidP="00730FBA">
      <w:pPr>
        <w:spacing w:line="360" w:lineRule="auto"/>
        <w:rPr>
          <w:rFonts w:hint="eastAsia"/>
          <w:color w:val="FF0000"/>
        </w:rPr>
      </w:pPr>
    </w:p>
    <w:p w14:paraId="08391A30" w14:textId="77777777" w:rsidR="00730FBA" w:rsidRDefault="00730FBA" w:rsidP="00730FBA">
      <w:pPr>
        <w:spacing w:line="360" w:lineRule="auto"/>
        <w:rPr>
          <w:rFonts w:hint="eastAsia"/>
          <w:color w:val="FF0000"/>
        </w:rPr>
      </w:pPr>
    </w:p>
    <w:p w14:paraId="11AE575E" w14:textId="77777777" w:rsidR="00730FBA" w:rsidRDefault="00730FBA" w:rsidP="00730FBA">
      <w:pPr>
        <w:spacing w:line="360" w:lineRule="auto"/>
        <w:rPr>
          <w:rFonts w:hint="eastAsia"/>
          <w:color w:val="FF0000"/>
        </w:rPr>
      </w:pPr>
    </w:p>
    <w:p w14:paraId="685A5FE7" w14:textId="77777777" w:rsidR="00730FBA" w:rsidRDefault="00730FBA" w:rsidP="00730FBA">
      <w:pPr>
        <w:spacing w:line="360" w:lineRule="auto"/>
      </w:pPr>
      <w:r w:rsidRPr="00FA6611">
        <w:rPr>
          <w:b/>
        </w:rPr>
        <w:t>2</w:t>
      </w:r>
      <w:r>
        <w:rPr>
          <w:rFonts w:hint="eastAsia"/>
          <w:b/>
        </w:rPr>
        <w:t>0</w:t>
      </w:r>
      <w:r w:rsidRPr="00FA6611">
        <w:rPr>
          <w:rFonts w:hint="eastAsia"/>
          <w:b/>
        </w:rPr>
        <w:t>．</w:t>
      </w:r>
      <w:r>
        <w:rPr>
          <w:rFonts w:hint="eastAsia"/>
          <w:b/>
        </w:rPr>
        <w:t>（</w:t>
      </w:r>
      <w:r>
        <w:rPr>
          <w:rFonts w:hint="eastAsia"/>
          <w:b/>
        </w:rPr>
        <w:t>10</w:t>
      </w:r>
      <w:r>
        <w:rPr>
          <w:rFonts w:hint="eastAsia"/>
          <w:b/>
        </w:rPr>
        <w:t>分）</w:t>
      </w:r>
      <w:r>
        <w:rPr>
          <w:rFonts w:ascii="宋体" w:hAnsi="宋体" w:hint="eastAsia"/>
          <w:color w:val="000000"/>
        </w:rPr>
        <w:t>（2020·苏州）</w:t>
      </w:r>
      <w:r>
        <w:rPr>
          <w:rFonts w:eastAsia="新宋体" w:hint="eastAsia"/>
          <w:szCs w:val="21"/>
        </w:rPr>
        <w:t>用如图所示的装置探究平面镜成像特点。</w:t>
      </w:r>
    </w:p>
    <w:p w14:paraId="6E1E07F1" w14:textId="77777777" w:rsidR="00730FBA" w:rsidRDefault="00730FBA" w:rsidP="00730FBA">
      <w:pPr>
        <w:spacing w:line="360" w:lineRule="auto"/>
      </w:pPr>
      <w:r>
        <w:rPr>
          <w:rFonts w:eastAsia="新宋体" w:hint="eastAsia"/>
          <w:szCs w:val="21"/>
        </w:rPr>
        <w:t>（</w:t>
      </w:r>
      <w:r>
        <w:rPr>
          <w:rFonts w:eastAsia="新宋体" w:hint="eastAsia"/>
          <w:szCs w:val="21"/>
        </w:rPr>
        <w:t>1</w:t>
      </w:r>
      <w:r>
        <w:rPr>
          <w:rFonts w:eastAsia="新宋体" w:hint="eastAsia"/>
          <w:szCs w:val="21"/>
        </w:rPr>
        <w:t>）组装器材时，要使玻璃板与水平桌面相互</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。实验中选用两只完全相同的棋子</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，其目的是为了比较像与物</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的关系；</w:t>
      </w:r>
    </w:p>
    <w:p w14:paraId="11239F64" w14:textId="77777777" w:rsidR="00730FBA" w:rsidRDefault="00730FBA" w:rsidP="00730FBA">
      <w:pPr>
        <w:spacing w:line="360" w:lineRule="auto"/>
      </w:pPr>
      <w:r>
        <w:rPr>
          <w:rFonts w:eastAsia="新宋体" w:hint="eastAsia"/>
          <w:szCs w:val="21"/>
        </w:rPr>
        <w:t>（</w:t>
      </w:r>
      <w:r>
        <w:rPr>
          <w:rFonts w:eastAsia="新宋体" w:hint="eastAsia"/>
          <w:szCs w:val="21"/>
        </w:rPr>
        <w:t>2</w:t>
      </w:r>
      <w:r>
        <w:rPr>
          <w:rFonts w:eastAsia="新宋体" w:hint="eastAsia"/>
          <w:szCs w:val="21"/>
        </w:rPr>
        <w:t>）若在棋子</w:t>
      </w:r>
      <w:r>
        <w:rPr>
          <w:rFonts w:eastAsia="新宋体" w:hint="eastAsia"/>
          <w:szCs w:val="21"/>
        </w:rPr>
        <w:t>A</w:t>
      </w:r>
      <w:r>
        <w:rPr>
          <w:rFonts w:eastAsia="新宋体" w:hint="eastAsia"/>
          <w:szCs w:val="21"/>
        </w:rPr>
        <w:t>的像的位置上放一光屏，光屏上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（能</w:t>
      </w:r>
      <w:r>
        <w:rPr>
          <w:rFonts w:eastAsia="新宋体" w:hint="eastAsia"/>
          <w:szCs w:val="21"/>
        </w:rPr>
        <w:t>/</w:t>
      </w:r>
      <w:r>
        <w:rPr>
          <w:rFonts w:eastAsia="新宋体" w:hint="eastAsia"/>
          <w:szCs w:val="21"/>
        </w:rPr>
        <w:t>不能）呈现出像；</w:t>
      </w:r>
    </w:p>
    <w:p w14:paraId="1EA6761A" w14:textId="77777777" w:rsidR="00730FBA" w:rsidRDefault="00730FBA" w:rsidP="00730FBA">
      <w:pPr>
        <w:spacing w:line="360" w:lineRule="auto"/>
      </w:pPr>
      <w:r>
        <w:rPr>
          <w:rFonts w:eastAsia="新宋体" w:hint="eastAsia"/>
          <w:szCs w:val="21"/>
        </w:rPr>
        <w:t>（</w:t>
      </w:r>
      <w:r>
        <w:rPr>
          <w:rFonts w:eastAsia="新宋体" w:hint="eastAsia"/>
          <w:szCs w:val="21"/>
        </w:rPr>
        <w:t>3</w:t>
      </w:r>
      <w:r>
        <w:rPr>
          <w:rFonts w:eastAsia="新宋体" w:hint="eastAsia"/>
          <w:szCs w:val="21"/>
        </w:rPr>
        <w:t>）若将玻璃板绕底边向棋子</w:t>
      </w:r>
      <w:r>
        <w:rPr>
          <w:rFonts w:eastAsia="新宋体" w:hint="eastAsia"/>
          <w:szCs w:val="21"/>
        </w:rPr>
        <w:t>B</w:t>
      </w:r>
      <w:r>
        <w:rPr>
          <w:rFonts w:eastAsia="新宋体" w:hint="eastAsia"/>
          <w:szCs w:val="21"/>
        </w:rPr>
        <w:t>一侧翻转</w:t>
      </w:r>
      <w:r>
        <w:rPr>
          <w:rFonts w:eastAsia="新宋体" w:hint="eastAsia"/>
          <w:szCs w:val="21"/>
        </w:rPr>
        <w:t>90</w:t>
      </w:r>
      <w:r>
        <w:rPr>
          <w:rFonts w:eastAsia="新宋体" w:hint="eastAsia"/>
          <w:szCs w:val="21"/>
        </w:rPr>
        <w:t>°，则在此过程中，棋子</w:t>
      </w:r>
      <w:r>
        <w:rPr>
          <w:rFonts w:eastAsia="新宋体" w:hint="eastAsia"/>
          <w:szCs w:val="21"/>
        </w:rPr>
        <w:t>A</w:t>
      </w:r>
      <w:r>
        <w:rPr>
          <w:rFonts w:eastAsia="新宋体" w:hint="eastAsia"/>
          <w:szCs w:val="21"/>
        </w:rPr>
        <w:t>的像大小变化情况是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。棋子</w:t>
      </w:r>
      <w:r>
        <w:rPr>
          <w:rFonts w:eastAsia="新宋体" w:hint="eastAsia"/>
          <w:szCs w:val="21"/>
        </w:rPr>
        <w:t>A</w:t>
      </w:r>
      <w:r>
        <w:rPr>
          <w:rFonts w:eastAsia="新宋体" w:hint="eastAsia"/>
          <w:szCs w:val="21"/>
        </w:rPr>
        <w:t>顶端与其像之间的距离变化情况是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14:paraId="730D94D1" w14:textId="44AEFF9F" w:rsidR="00730FBA" w:rsidRDefault="00730FBA" w:rsidP="00730FBA">
      <w:pPr>
        <w:spacing w:line="360" w:lineRule="auto"/>
      </w:pPr>
      <w:r w:rsidRPr="00A732AA">
        <w:rPr>
          <w:noProof/>
        </w:rPr>
        <w:drawing>
          <wp:inline distT="0" distB="0" distL="0" distR="0" wp14:anchorId="295949E4" wp14:editId="06389B6B">
            <wp:extent cx="2314575" cy="1228725"/>
            <wp:effectExtent l="0" t="0" r="9525" b="9525"/>
            <wp:docPr id="101" name="图片 10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descr="图示&#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14575" cy="1228725"/>
                    </a:xfrm>
                    <a:prstGeom prst="rect">
                      <a:avLst/>
                    </a:prstGeom>
                    <a:noFill/>
                    <a:ln>
                      <a:noFill/>
                    </a:ln>
                  </pic:spPr>
                </pic:pic>
              </a:graphicData>
            </a:graphic>
          </wp:inline>
        </w:drawing>
      </w:r>
    </w:p>
    <w:p w14:paraId="6B12F9CE" w14:textId="77777777" w:rsidR="00730FBA" w:rsidRPr="008750C4" w:rsidRDefault="00730FBA" w:rsidP="00730FBA">
      <w:pPr>
        <w:spacing w:line="360" w:lineRule="auto"/>
        <w:rPr>
          <w:szCs w:val="21"/>
        </w:rPr>
      </w:pPr>
      <w:r w:rsidRPr="001F7BC2">
        <w:rPr>
          <w:rFonts w:ascii="宋体" w:hAnsi="宋体"/>
          <w:b/>
        </w:rPr>
        <w:t>2</w:t>
      </w:r>
      <w:r>
        <w:rPr>
          <w:rFonts w:ascii="宋体" w:hAnsi="宋体" w:hint="eastAsia"/>
          <w:b/>
        </w:rPr>
        <w:t>1</w:t>
      </w:r>
      <w:r w:rsidRPr="001F7BC2">
        <w:rPr>
          <w:rFonts w:ascii="宋体" w:hAnsi="宋体" w:hint="eastAsia"/>
          <w:b/>
        </w:rPr>
        <w:t>．</w:t>
      </w:r>
      <w:r>
        <w:rPr>
          <w:rFonts w:ascii="宋体" w:hAnsi="宋体" w:hint="eastAsia"/>
          <w:b/>
        </w:rPr>
        <w:t>（12分）</w:t>
      </w:r>
      <w:r w:rsidRPr="008750C4">
        <w:rPr>
          <w:szCs w:val="21"/>
        </w:rPr>
        <w:t>小明做</w:t>
      </w:r>
      <w:r w:rsidRPr="008750C4">
        <w:rPr>
          <w:szCs w:val="21"/>
        </w:rPr>
        <w:t>“</w:t>
      </w:r>
      <w:r w:rsidRPr="008750C4">
        <w:rPr>
          <w:szCs w:val="21"/>
        </w:rPr>
        <w:t>探究平面镜成像特点</w:t>
      </w:r>
      <w:r w:rsidRPr="008750C4">
        <w:rPr>
          <w:szCs w:val="21"/>
        </w:rPr>
        <w:t>”</w:t>
      </w:r>
      <w:r w:rsidRPr="008750C4">
        <w:rPr>
          <w:szCs w:val="21"/>
        </w:rPr>
        <w:t>的实验时，将玻璃板竖直立在水平桌面上，在白纸上画出表示玻璃板前后两表面的位置</w:t>
      </w:r>
      <w:r w:rsidRPr="008750C4">
        <w:rPr>
          <w:szCs w:val="21"/>
        </w:rPr>
        <w:t>MM′</w:t>
      </w:r>
      <w:r w:rsidRPr="008750C4">
        <w:rPr>
          <w:szCs w:val="21"/>
        </w:rPr>
        <w:t>和</w:t>
      </w:r>
      <w:r w:rsidRPr="008750C4">
        <w:rPr>
          <w:szCs w:val="21"/>
        </w:rPr>
        <w:t>NN′</w:t>
      </w:r>
      <w:r w:rsidRPr="008750C4">
        <w:rPr>
          <w:szCs w:val="21"/>
        </w:rPr>
        <w:t>。</w:t>
      </w:r>
    </w:p>
    <w:p w14:paraId="5206329F" w14:textId="77777777" w:rsidR="00730FBA" w:rsidRPr="008750C4" w:rsidRDefault="00730FBA" w:rsidP="00730FBA">
      <w:pPr>
        <w:spacing w:line="360" w:lineRule="auto"/>
        <w:rPr>
          <w:szCs w:val="21"/>
        </w:rPr>
      </w:pPr>
      <w:r w:rsidRPr="008750C4">
        <w:rPr>
          <w:szCs w:val="21"/>
        </w:rPr>
        <w:t>（</w:t>
      </w:r>
      <w:r w:rsidRPr="008750C4">
        <w:rPr>
          <w:szCs w:val="21"/>
        </w:rPr>
        <w:t>1</w:t>
      </w:r>
      <w:r w:rsidRPr="008750C4">
        <w:rPr>
          <w:szCs w:val="21"/>
        </w:rPr>
        <w:t>）如图所示，用刻度尺测量玻璃板的厚度，其读数为</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cm</w:t>
      </w:r>
      <w:r w:rsidRPr="008750C4">
        <w:rPr>
          <w:szCs w:val="21"/>
        </w:rPr>
        <w:t>。</w:t>
      </w:r>
    </w:p>
    <w:p w14:paraId="52D0CF0F" w14:textId="77777777" w:rsidR="00730FBA" w:rsidRPr="008750C4" w:rsidRDefault="00730FBA" w:rsidP="00730FBA">
      <w:pPr>
        <w:spacing w:line="360" w:lineRule="auto"/>
        <w:rPr>
          <w:szCs w:val="21"/>
        </w:rPr>
      </w:pPr>
      <w:r w:rsidRPr="008750C4">
        <w:rPr>
          <w:szCs w:val="21"/>
        </w:rPr>
        <w:t>（</w:t>
      </w:r>
      <w:r w:rsidRPr="008750C4">
        <w:rPr>
          <w:szCs w:val="21"/>
        </w:rPr>
        <w:t>2</w:t>
      </w:r>
      <w:r w:rsidRPr="008750C4">
        <w:rPr>
          <w:szCs w:val="21"/>
        </w:rPr>
        <w:t>）在玻璃板前放棋子</w:t>
      </w:r>
      <w:r w:rsidRPr="008750C4">
        <w:rPr>
          <w:szCs w:val="21"/>
        </w:rPr>
        <w:t>A</w:t>
      </w:r>
      <w:r w:rsidRPr="008750C4">
        <w:rPr>
          <w:szCs w:val="21"/>
        </w:rPr>
        <w:t>，观察到棋子在玻璃板中有两个像，一个较亮、另一个较暗，较亮的像是光线经</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w:t>
      </w:r>
      <w:r w:rsidRPr="008750C4">
        <w:rPr>
          <w:szCs w:val="21"/>
        </w:rPr>
        <w:t>MM′/NN′</w:t>
      </w:r>
      <w:r w:rsidRPr="008750C4">
        <w:rPr>
          <w:szCs w:val="21"/>
        </w:rPr>
        <w:t>）面反射形成的。</w:t>
      </w:r>
    </w:p>
    <w:p w14:paraId="2FA44F5D" w14:textId="77777777" w:rsidR="00730FBA" w:rsidRPr="008750C4" w:rsidRDefault="00730FBA" w:rsidP="00730FBA">
      <w:pPr>
        <w:spacing w:line="360" w:lineRule="auto"/>
        <w:rPr>
          <w:szCs w:val="21"/>
        </w:rPr>
      </w:pPr>
      <w:r w:rsidRPr="008750C4">
        <w:rPr>
          <w:szCs w:val="21"/>
        </w:rPr>
        <w:t>（</w:t>
      </w:r>
      <w:r w:rsidRPr="008750C4">
        <w:rPr>
          <w:szCs w:val="21"/>
        </w:rPr>
        <w:t>3</w:t>
      </w:r>
      <w:r w:rsidRPr="008750C4">
        <w:rPr>
          <w:szCs w:val="21"/>
        </w:rPr>
        <w:t>）为验证</w:t>
      </w:r>
      <w:r w:rsidRPr="008750C4">
        <w:rPr>
          <w:szCs w:val="21"/>
        </w:rPr>
        <w:t>“</w:t>
      </w:r>
      <w:r w:rsidRPr="008750C4">
        <w:rPr>
          <w:szCs w:val="21"/>
        </w:rPr>
        <w:t>像是虚像</w:t>
      </w:r>
      <w:r w:rsidRPr="008750C4">
        <w:rPr>
          <w:szCs w:val="21"/>
        </w:rPr>
        <w:t>”</w:t>
      </w:r>
      <w:r w:rsidRPr="008750C4">
        <w:rPr>
          <w:szCs w:val="21"/>
        </w:rPr>
        <w:t>的猜想，小明将一张白卡片放在</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的位置，</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（直接</w:t>
      </w:r>
      <w:r w:rsidRPr="008750C4">
        <w:rPr>
          <w:szCs w:val="21"/>
        </w:rPr>
        <w:t>/</w:t>
      </w:r>
      <w:r w:rsidRPr="008750C4">
        <w:rPr>
          <w:szCs w:val="21"/>
        </w:rPr>
        <w:t>透过玻璃板）观察卡片上有无棋子</w:t>
      </w:r>
      <w:r w:rsidRPr="008750C4">
        <w:rPr>
          <w:szCs w:val="21"/>
        </w:rPr>
        <w:t>A</w:t>
      </w:r>
      <w:r w:rsidRPr="008750C4">
        <w:rPr>
          <w:szCs w:val="21"/>
        </w:rPr>
        <w:t>的像。</w:t>
      </w:r>
    </w:p>
    <w:p w14:paraId="4D855F40" w14:textId="77777777" w:rsidR="00730FBA" w:rsidRPr="008750C4" w:rsidRDefault="00730FBA" w:rsidP="00730FBA">
      <w:pPr>
        <w:spacing w:line="360" w:lineRule="auto"/>
        <w:rPr>
          <w:szCs w:val="21"/>
        </w:rPr>
      </w:pPr>
      <w:r w:rsidRPr="008750C4">
        <w:rPr>
          <w:szCs w:val="21"/>
        </w:rPr>
        <w:t>（</w:t>
      </w:r>
      <w:r w:rsidRPr="008750C4">
        <w:rPr>
          <w:szCs w:val="21"/>
        </w:rPr>
        <w:t>4</w:t>
      </w:r>
      <w:r w:rsidRPr="008750C4">
        <w:rPr>
          <w:szCs w:val="21"/>
        </w:rPr>
        <w:t>）将棋子</w:t>
      </w:r>
      <w:r w:rsidRPr="008750C4">
        <w:rPr>
          <w:szCs w:val="21"/>
        </w:rPr>
        <w:t>B</w:t>
      </w:r>
      <w:r w:rsidRPr="008750C4">
        <w:rPr>
          <w:szCs w:val="21"/>
        </w:rPr>
        <w:t>（图中未画出）放到玻璃板后，使它与较亮的像重合，并测量棋子</w:t>
      </w:r>
      <w:r w:rsidRPr="008750C4">
        <w:rPr>
          <w:szCs w:val="21"/>
        </w:rPr>
        <w:t>A</w:t>
      </w:r>
      <w:r w:rsidRPr="008750C4">
        <w:rPr>
          <w:szCs w:val="21"/>
        </w:rPr>
        <w:t>的右端到</w:t>
      </w:r>
      <w:r w:rsidRPr="008750C4">
        <w:rPr>
          <w:szCs w:val="21"/>
        </w:rPr>
        <w:t>MM′</w:t>
      </w:r>
      <w:r w:rsidRPr="008750C4">
        <w:rPr>
          <w:szCs w:val="21"/>
        </w:rPr>
        <w:t>的距离</w:t>
      </w:r>
      <w:proofErr w:type="spellStart"/>
      <w:r w:rsidRPr="008750C4">
        <w:rPr>
          <w:szCs w:val="21"/>
        </w:rPr>
        <w:t>l</w:t>
      </w:r>
      <w:r w:rsidRPr="008750C4">
        <w:rPr>
          <w:szCs w:val="21"/>
          <w:vertAlign w:val="subscript"/>
        </w:rPr>
        <w:t>A</w:t>
      </w:r>
      <w:proofErr w:type="spellEnd"/>
      <w:r w:rsidRPr="008750C4">
        <w:rPr>
          <w:szCs w:val="21"/>
        </w:rPr>
        <w:t>和棋子</w:t>
      </w:r>
      <w:r w:rsidRPr="008750C4">
        <w:rPr>
          <w:szCs w:val="21"/>
        </w:rPr>
        <w:t>B</w:t>
      </w:r>
      <w:r w:rsidRPr="008750C4">
        <w:rPr>
          <w:szCs w:val="21"/>
        </w:rPr>
        <w:t>的左端到</w:t>
      </w:r>
      <w:r w:rsidRPr="008750C4">
        <w:rPr>
          <w:szCs w:val="21"/>
        </w:rPr>
        <w:t>NN′</w:t>
      </w:r>
      <w:r w:rsidRPr="008750C4">
        <w:rPr>
          <w:szCs w:val="21"/>
        </w:rPr>
        <w:t>的距离</w:t>
      </w:r>
      <w:proofErr w:type="spellStart"/>
      <w:r w:rsidRPr="008750C4">
        <w:rPr>
          <w:szCs w:val="21"/>
        </w:rPr>
        <w:t>l</w:t>
      </w:r>
      <w:r w:rsidRPr="008750C4">
        <w:rPr>
          <w:szCs w:val="21"/>
          <w:vertAlign w:val="subscript"/>
        </w:rPr>
        <w:t>B</w:t>
      </w:r>
      <w:proofErr w:type="spellEnd"/>
      <w:r w:rsidRPr="008750C4">
        <w:rPr>
          <w:szCs w:val="21"/>
        </w:rPr>
        <w:t>，实验数据记录在下表中。</w:t>
      </w:r>
    </w:p>
    <w:tbl>
      <w:tblPr>
        <w:tblW w:w="5415"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005"/>
        <w:gridCol w:w="1035"/>
        <w:gridCol w:w="1110"/>
        <w:gridCol w:w="990"/>
        <w:gridCol w:w="1275"/>
      </w:tblGrid>
      <w:tr w:rsidR="00730FBA" w14:paraId="7C9FDE7D" w14:textId="77777777" w:rsidTr="00A932B3">
        <w:trPr>
          <w:jc w:val="center"/>
        </w:trPr>
        <w:tc>
          <w:tcPr>
            <w:tcW w:w="1005" w:type="dxa"/>
          </w:tcPr>
          <w:p w14:paraId="10A40A7F" w14:textId="77777777" w:rsidR="00730FBA" w:rsidRPr="008750C4" w:rsidRDefault="00730FBA" w:rsidP="00A932B3">
            <w:pPr>
              <w:spacing w:line="360" w:lineRule="auto"/>
              <w:ind w:firstLineChars="200" w:firstLine="420"/>
              <w:rPr>
                <w:szCs w:val="21"/>
              </w:rPr>
            </w:pPr>
            <w:r w:rsidRPr="008750C4">
              <w:rPr>
                <w:szCs w:val="21"/>
              </w:rPr>
              <w:t>次数</w:t>
            </w:r>
          </w:p>
        </w:tc>
        <w:tc>
          <w:tcPr>
            <w:tcW w:w="1035" w:type="dxa"/>
          </w:tcPr>
          <w:p w14:paraId="0033615D" w14:textId="77777777" w:rsidR="00730FBA" w:rsidRPr="008750C4" w:rsidRDefault="00730FBA" w:rsidP="00A932B3">
            <w:pPr>
              <w:spacing w:line="360" w:lineRule="auto"/>
              <w:ind w:firstLineChars="200" w:firstLine="420"/>
              <w:rPr>
                <w:szCs w:val="21"/>
              </w:rPr>
            </w:pPr>
            <w:r w:rsidRPr="008750C4">
              <w:rPr>
                <w:szCs w:val="21"/>
              </w:rPr>
              <w:t>1</w:t>
            </w:r>
          </w:p>
        </w:tc>
        <w:tc>
          <w:tcPr>
            <w:tcW w:w="1110" w:type="dxa"/>
          </w:tcPr>
          <w:p w14:paraId="4E2ADB3D" w14:textId="77777777" w:rsidR="00730FBA" w:rsidRPr="008750C4" w:rsidRDefault="00730FBA" w:rsidP="00A932B3">
            <w:pPr>
              <w:spacing w:line="360" w:lineRule="auto"/>
              <w:ind w:firstLineChars="200" w:firstLine="420"/>
              <w:rPr>
                <w:szCs w:val="21"/>
              </w:rPr>
            </w:pPr>
            <w:r w:rsidRPr="008750C4">
              <w:rPr>
                <w:szCs w:val="21"/>
              </w:rPr>
              <w:t>2</w:t>
            </w:r>
          </w:p>
        </w:tc>
        <w:tc>
          <w:tcPr>
            <w:tcW w:w="990" w:type="dxa"/>
          </w:tcPr>
          <w:p w14:paraId="5D29A4AD" w14:textId="77777777" w:rsidR="00730FBA" w:rsidRPr="008750C4" w:rsidRDefault="00730FBA" w:rsidP="00A932B3">
            <w:pPr>
              <w:spacing w:line="360" w:lineRule="auto"/>
              <w:ind w:firstLineChars="200" w:firstLine="420"/>
              <w:rPr>
                <w:szCs w:val="21"/>
              </w:rPr>
            </w:pPr>
            <w:r w:rsidRPr="008750C4">
              <w:rPr>
                <w:szCs w:val="21"/>
              </w:rPr>
              <w:t>3</w:t>
            </w:r>
          </w:p>
        </w:tc>
        <w:tc>
          <w:tcPr>
            <w:tcW w:w="1275" w:type="dxa"/>
          </w:tcPr>
          <w:p w14:paraId="219F7031" w14:textId="77777777" w:rsidR="00730FBA" w:rsidRPr="008750C4" w:rsidRDefault="00730FBA" w:rsidP="00A932B3">
            <w:pPr>
              <w:spacing w:line="360" w:lineRule="auto"/>
              <w:ind w:firstLineChars="200" w:firstLine="420"/>
              <w:rPr>
                <w:szCs w:val="21"/>
              </w:rPr>
            </w:pPr>
            <w:r w:rsidRPr="008750C4">
              <w:rPr>
                <w:szCs w:val="21"/>
              </w:rPr>
              <w:t>4</w:t>
            </w:r>
          </w:p>
        </w:tc>
      </w:tr>
      <w:tr w:rsidR="00730FBA" w14:paraId="7791CAC6" w14:textId="77777777" w:rsidTr="00A932B3">
        <w:trPr>
          <w:jc w:val="center"/>
        </w:trPr>
        <w:tc>
          <w:tcPr>
            <w:tcW w:w="1005" w:type="dxa"/>
          </w:tcPr>
          <w:p w14:paraId="1C2767AF" w14:textId="77777777" w:rsidR="00730FBA" w:rsidRPr="008750C4" w:rsidRDefault="00730FBA" w:rsidP="00A932B3">
            <w:pPr>
              <w:spacing w:line="360" w:lineRule="auto"/>
              <w:ind w:firstLineChars="200" w:firstLine="420"/>
              <w:rPr>
                <w:szCs w:val="21"/>
              </w:rPr>
            </w:pPr>
            <w:proofErr w:type="spellStart"/>
            <w:r w:rsidRPr="008750C4">
              <w:rPr>
                <w:szCs w:val="21"/>
              </w:rPr>
              <w:t>l</w:t>
            </w:r>
            <w:r w:rsidRPr="008750C4">
              <w:rPr>
                <w:szCs w:val="21"/>
                <w:vertAlign w:val="subscript"/>
              </w:rPr>
              <w:t>A</w:t>
            </w:r>
            <w:proofErr w:type="spellEnd"/>
            <w:r w:rsidRPr="008750C4">
              <w:rPr>
                <w:szCs w:val="21"/>
              </w:rPr>
              <w:t>/cm</w:t>
            </w:r>
          </w:p>
        </w:tc>
        <w:tc>
          <w:tcPr>
            <w:tcW w:w="1035" w:type="dxa"/>
          </w:tcPr>
          <w:p w14:paraId="2EC16B3C" w14:textId="77777777" w:rsidR="00730FBA" w:rsidRPr="008750C4" w:rsidRDefault="00730FBA" w:rsidP="00A932B3">
            <w:pPr>
              <w:spacing w:line="360" w:lineRule="auto"/>
              <w:ind w:firstLineChars="200" w:firstLine="420"/>
              <w:rPr>
                <w:szCs w:val="21"/>
              </w:rPr>
            </w:pPr>
            <w:r w:rsidRPr="008750C4">
              <w:rPr>
                <w:szCs w:val="21"/>
              </w:rPr>
              <w:t>5.40</w:t>
            </w:r>
          </w:p>
        </w:tc>
        <w:tc>
          <w:tcPr>
            <w:tcW w:w="1110" w:type="dxa"/>
          </w:tcPr>
          <w:p w14:paraId="4D3B9B49" w14:textId="77777777" w:rsidR="00730FBA" w:rsidRPr="008750C4" w:rsidRDefault="00730FBA" w:rsidP="00A932B3">
            <w:pPr>
              <w:spacing w:line="360" w:lineRule="auto"/>
              <w:ind w:firstLineChars="200" w:firstLine="420"/>
              <w:rPr>
                <w:szCs w:val="21"/>
              </w:rPr>
            </w:pPr>
            <w:r w:rsidRPr="008750C4">
              <w:rPr>
                <w:szCs w:val="21"/>
              </w:rPr>
              <w:t>7.15</w:t>
            </w:r>
          </w:p>
        </w:tc>
        <w:tc>
          <w:tcPr>
            <w:tcW w:w="990" w:type="dxa"/>
          </w:tcPr>
          <w:p w14:paraId="02C12C18" w14:textId="77777777" w:rsidR="00730FBA" w:rsidRPr="008750C4" w:rsidRDefault="00730FBA" w:rsidP="00A932B3">
            <w:pPr>
              <w:spacing w:line="360" w:lineRule="auto"/>
              <w:ind w:firstLineChars="200" w:firstLine="420"/>
              <w:rPr>
                <w:szCs w:val="21"/>
              </w:rPr>
            </w:pPr>
            <w:r w:rsidRPr="008750C4">
              <w:rPr>
                <w:szCs w:val="21"/>
              </w:rPr>
              <w:t>9.80</w:t>
            </w:r>
          </w:p>
        </w:tc>
        <w:tc>
          <w:tcPr>
            <w:tcW w:w="1275" w:type="dxa"/>
          </w:tcPr>
          <w:p w14:paraId="47C54FC3" w14:textId="77777777" w:rsidR="00730FBA" w:rsidRPr="008750C4" w:rsidRDefault="00730FBA" w:rsidP="00A932B3">
            <w:pPr>
              <w:spacing w:line="360" w:lineRule="auto"/>
              <w:ind w:firstLineChars="200" w:firstLine="420"/>
              <w:rPr>
                <w:szCs w:val="21"/>
              </w:rPr>
            </w:pPr>
            <w:r w:rsidRPr="008750C4">
              <w:rPr>
                <w:szCs w:val="21"/>
              </w:rPr>
              <w:t>12.50</w:t>
            </w:r>
          </w:p>
        </w:tc>
      </w:tr>
      <w:tr w:rsidR="00730FBA" w14:paraId="2FD8D463" w14:textId="77777777" w:rsidTr="00A932B3">
        <w:trPr>
          <w:jc w:val="center"/>
        </w:trPr>
        <w:tc>
          <w:tcPr>
            <w:tcW w:w="1005" w:type="dxa"/>
          </w:tcPr>
          <w:p w14:paraId="2F1D0418" w14:textId="77777777" w:rsidR="00730FBA" w:rsidRPr="008750C4" w:rsidRDefault="00730FBA" w:rsidP="00A932B3">
            <w:pPr>
              <w:spacing w:line="360" w:lineRule="auto"/>
              <w:ind w:firstLineChars="200" w:firstLine="420"/>
              <w:rPr>
                <w:szCs w:val="21"/>
              </w:rPr>
            </w:pPr>
            <w:proofErr w:type="spellStart"/>
            <w:r w:rsidRPr="008750C4">
              <w:rPr>
                <w:szCs w:val="21"/>
              </w:rPr>
              <w:t>l</w:t>
            </w:r>
            <w:r w:rsidRPr="008750C4">
              <w:rPr>
                <w:szCs w:val="21"/>
                <w:vertAlign w:val="subscript"/>
              </w:rPr>
              <w:t>B</w:t>
            </w:r>
            <w:proofErr w:type="spellEnd"/>
            <w:r w:rsidRPr="008750C4">
              <w:rPr>
                <w:szCs w:val="21"/>
              </w:rPr>
              <w:t>/cm</w:t>
            </w:r>
          </w:p>
        </w:tc>
        <w:tc>
          <w:tcPr>
            <w:tcW w:w="1035" w:type="dxa"/>
          </w:tcPr>
          <w:p w14:paraId="0732D16F" w14:textId="77777777" w:rsidR="00730FBA" w:rsidRPr="008750C4" w:rsidRDefault="00730FBA" w:rsidP="00A932B3">
            <w:pPr>
              <w:spacing w:line="360" w:lineRule="auto"/>
              <w:ind w:firstLineChars="200" w:firstLine="420"/>
              <w:rPr>
                <w:szCs w:val="21"/>
              </w:rPr>
            </w:pPr>
            <w:r w:rsidRPr="008750C4">
              <w:rPr>
                <w:szCs w:val="21"/>
              </w:rPr>
              <w:t>5.20</w:t>
            </w:r>
          </w:p>
        </w:tc>
        <w:tc>
          <w:tcPr>
            <w:tcW w:w="1110" w:type="dxa"/>
          </w:tcPr>
          <w:p w14:paraId="43993217" w14:textId="77777777" w:rsidR="00730FBA" w:rsidRPr="008750C4" w:rsidRDefault="00730FBA" w:rsidP="00A932B3">
            <w:pPr>
              <w:spacing w:line="360" w:lineRule="auto"/>
              <w:ind w:firstLineChars="200" w:firstLine="420"/>
              <w:rPr>
                <w:szCs w:val="21"/>
              </w:rPr>
            </w:pPr>
            <w:r w:rsidRPr="008750C4">
              <w:rPr>
                <w:szCs w:val="21"/>
              </w:rPr>
              <w:t>6.96</w:t>
            </w:r>
          </w:p>
        </w:tc>
        <w:tc>
          <w:tcPr>
            <w:tcW w:w="990" w:type="dxa"/>
          </w:tcPr>
          <w:p w14:paraId="672380FB" w14:textId="77777777" w:rsidR="00730FBA" w:rsidRPr="008750C4" w:rsidRDefault="00730FBA" w:rsidP="00A932B3">
            <w:pPr>
              <w:spacing w:line="360" w:lineRule="auto"/>
              <w:ind w:firstLineChars="200" w:firstLine="420"/>
              <w:rPr>
                <w:szCs w:val="21"/>
              </w:rPr>
            </w:pPr>
            <w:r w:rsidRPr="008750C4">
              <w:rPr>
                <w:szCs w:val="21"/>
              </w:rPr>
              <w:t>9.61</w:t>
            </w:r>
          </w:p>
        </w:tc>
        <w:tc>
          <w:tcPr>
            <w:tcW w:w="1275" w:type="dxa"/>
          </w:tcPr>
          <w:p w14:paraId="58181B36" w14:textId="77777777" w:rsidR="00730FBA" w:rsidRPr="008750C4" w:rsidRDefault="00730FBA" w:rsidP="00A932B3">
            <w:pPr>
              <w:spacing w:line="360" w:lineRule="auto"/>
              <w:ind w:firstLineChars="200" w:firstLine="420"/>
              <w:rPr>
                <w:szCs w:val="21"/>
              </w:rPr>
            </w:pPr>
            <w:r w:rsidRPr="008750C4">
              <w:rPr>
                <w:szCs w:val="21"/>
              </w:rPr>
              <w:t>12.32</w:t>
            </w:r>
          </w:p>
        </w:tc>
      </w:tr>
    </w:tbl>
    <w:p w14:paraId="2C58B7C7" w14:textId="77777777" w:rsidR="00730FBA" w:rsidRPr="008750C4" w:rsidRDefault="00730FBA" w:rsidP="00730FBA">
      <w:pPr>
        <w:spacing w:line="360" w:lineRule="auto"/>
        <w:rPr>
          <w:szCs w:val="21"/>
        </w:rPr>
      </w:pPr>
      <w:r w:rsidRPr="008750C4">
        <w:rPr>
          <w:szCs w:val="21"/>
        </w:rPr>
        <w:lastRenderedPageBreak/>
        <w:t>分析数据可得：像到反射面的距离</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（小于</w:t>
      </w:r>
      <w:r w:rsidRPr="008750C4">
        <w:rPr>
          <w:szCs w:val="21"/>
        </w:rPr>
        <w:t>/</w:t>
      </w:r>
      <w:r w:rsidRPr="008750C4">
        <w:rPr>
          <w:szCs w:val="21"/>
        </w:rPr>
        <w:t>大于）物到反射面的距离。</w:t>
      </w:r>
    </w:p>
    <w:p w14:paraId="628F10A7" w14:textId="77777777" w:rsidR="00730FBA" w:rsidRPr="008750C4" w:rsidRDefault="00730FBA" w:rsidP="00730FBA">
      <w:pPr>
        <w:spacing w:line="360" w:lineRule="auto"/>
        <w:rPr>
          <w:szCs w:val="21"/>
        </w:rPr>
      </w:pPr>
      <w:r w:rsidRPr="008750C4">
        <w:rPr>
          <w:szCs w:val="21"/>
        </w:rPr>
        <w:t>（</w:t>
      </w:r>
      <w:r w:rsidRPr="008750C4">
        <w:rPr>
          <w:szCs w:val="21"/>
        </w:rPr>
        <w:t>5</w:t>
      </w:r>
      <w:r w:rsidRPr="008750C4">
        <w:rPr>
          <w:szCs w:val="21"/>
        </w:rPr>
        <w:t>）实验中，像与物到反射面的距离存在差值。小明对此很感兴趣，他想探究影响这一差值大小的因素。请帮小</w:t>
      </w:r>
      <w:proofErr w:type="gramStart"/>
      <w:r w:rsidRPr="008750C4">
        <w:rPr>
          <w:szCs w:val="21"/>
        </w:rPr>
        <w:t>明提出</w:t>
      </w:r>
      <w:proofErr w:type="gramEnd"/>
      <w:r w:rsidRPr="008750C4">
        <w:rPr>
          <w:szCs w:val="21"/>
        </w:rPr>
        <w:t>一条有价值且可探究的问题：</w:t>
      </w:r>
      <w:r w:rsidRPr="008750C4">
        <w:rPr>
          <w:szCs w:val="21"/>
          <w:u w:val="single"/>
        </w:rPr>
        <w:t xml:space="preserve">　</w:t>
      </w:r>
      <w:r w:rsidRPr="008750C4">
        <w:rPr>
          <w:szCs w:val="21"/>
          <w:u w:val="single"/>
        </w:rPr>
        <w:t xml:space="preserve">   </w:t>
      </w:r>
      <w:r w:rsidRPr="008750C4">
        <w:rPr>
          <w:szCs w:val="21"/>
          <w:u w:val="single"/>
        </w:rPr>
        <w:t xml:space="preserve">　</w:t>
      </w:r>
      <w:r w:rsidRPr="008750C4">
        <w:rPr>
          <w:szCs w:val="21"/>
        </w:rPr>
        <w:t>。</w:t>
      </w:r>
    </w:p>
    <w:p w14:paraId="257EBBD3" w14:textId="02580E15" w:rsidR="00730FBA" w:rsidRPr="008750C4" w:rsidRDefault="00730FBA" w:rsidP="00730FBA">
      <w:pPr>
        <w:spacing w:line="360" w:lineRule="auto"/>
        <w:ind w:firstLineChars="200" w:firstLine="420"/>
        <w:rPr>
          <w:szCs w:val="21"/>
        </w:rPr>
      </w:pPr>
      <w:r w:rsidRPr="00855521">
        <w:rPr>
          <w:noProof/>
          <w:szCs w:val="21"/>
        </w:rPr>
        <w:drawing>
          <wp:inline distT="0" distB="0" distL="0" distR="0" wp14:anchorId="61746F4A" wp14:editId="3CA789A3">
            <wp:extent cx="1781175" cy="933450"/>
            <wp:effectExtent l="0" t="0" r="952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81175" cy="933450"/>
                    </a:xfrm>
                    <a:prstGeom prst="rect">
                      <a:avLst/>
                    </a:prstGeom>
                    <a:noFill/>
                    <a:ln>
                      <a:noFill/>
                    </a:ln>
                  </pic:spPr>
                </pic:pic>
              </a:graphicData>
            </a:graphic>
          </wp:inline>
        </w:drawing>
      </w:r>
    </w:p>
    <w:p w14:paraId="09F84960" w14:textId="77777777" w:rsidR="00730FBA" w:rsidRDefault="00730FBA" w:rsidP="00730FBA">
      <w:pPr>
        <w:spacing w:line="360" w:lineRule="auto"/>
        <w:rPr>
          <w:rFonts w:eastAsia="新宋体" w:hint="eastAsia"/>
          <w:szCs w:val="21"/>
        </w:rPr>
      </w:pPr>
      <w:r w:rsidRPr="00FA6611">
        <w:rPr>
          <w:b/>
        </w:rPr>
        <w:t>2</w:t>
      </w:r>
      <w:r>
        <w:rPr>
          <w:rFonts w:hint="eastAsia"/>
          <w:b/>
        </w:rPr>
        <w:t>2</w:t>
      </w:r>
      <w:r w:rsidRPr="00FA6611">
        <w:rPr>
          <w:rFonts w:hint="eastAsia"/>
          <w:b/>
        </w:rPr>
        <w:t>．</w:t>
      </w:r>
      <w:r>
        <w:rPr>
          <w:rFonts w:hint="eastAsia"/>
          <w:b/>
        </w:rPr>
        <w:t>（</w:t>
      </w:r>
      <w:r>
        <w:rPr>
          <w:rFonts w:hint="eastAsia"/>
          <w:b/>
        </w:rPr>
        <w:t>12</w:t>
      </w:r>
      <w:r>
        <w:rPr>
          <w:rFonts w:hint="eastAsia"/>
          <w:b/>
        </w:rPr>
        <w:t>分）</w:t>
      </w:r>
      <w:r w:rsidRPr="0077449B">
        <w:rPr>
          <w:rFonts w:ascii="宋体" w:hAnsi="宋体" w:hint="eastAsia"/>
          <w:szCs w:val="21"/>
        </w:rPr>
        <w:t>（2020·扬州）</w:t>
      </w:r>
      <w:r w:rsidRPr="0077449B">
        <w:rPr>
          <w:rFonts w:eastAsia="新宋体" w:hint="eastAsia"/>
          <w:szCs w:val="21"/>
        </w:rPr>
        <w:t>疫情防控期间，小明是班级的卫生员，负责使用红外测温仪测量同学们的体温，在测量过程中发现同学们之间的体温相差较大，同一位同学连续三次体温测量值不相同。为了能够提高测量的精确度，小</w:t>
      </w:r>
      <w:proofErr w:type="gramStart"/>
      <w:r w:rsidRPr="0077449B">
        <w:rPr>
          <w:rFonts w:eastAsia="新宋体" w:hint="eastAsia"/>
          <w:szCs w:val="21"/>
        </w:rPr>
        <w:t>明提出</w:t>
      </w:r>
      <w:proofErr w:type="gramEnd"/>
      <w:r w:rsidRPr="0077449B">
        <w:rPr>
          <w:rFonts w:eastAsia="新宋体" w:hint="eastAsia"/>
          <w:szCs w:val="21"/>
        </w:rPr>
        <w:t>猜想：体温的测量值可能与测温的部位、测量的距离有关。并进行了下面的探究活动：</w:t>
      </w:r>
    </w:p>
    <w:p w14:paraId="15239270" w14:textId="7A9F73EA" w:rsidR="00730FBA" w:rsidRPr="0077449B" w:rsidRDefault="00730FBA" w:rsidP="00730FBA">
      <w:pPr>
        <w:spacing w:line="360" w:lineRule="auto"/>
        <w:rPr>
          <w:szCs w:val="21"/>
        </w:rPr>
      </w:pPr>
      <w:r w:rsidRPr="0077449B">
        <w:rPr>
          <w:rFonts w:eastAsia="新宋体"/>
          <w:noProof/>
          <w:szCs w:val="21"/>
        </w:rPr>
        <w:drawing>
          <wp:inline distT="0" distB="0" distL="0" distR="0" wp14:anchorId="4ADE6451" wp14:editId="4A74B70E">
            <wp:extent cx="2819400" cy="1190625"/>
            <wp:effectExtent l="0" t="0" r="0" b="9525"/>
            <wp:docPr id="99"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19400" cy="1190625"/>
                    </a:xfrm>
                    <a:prstGeom prst="rect">
                      <a:avLst/>
                    </a:prstGeom>
                    <a:noFill/>
                    <a:ln>
                      <a:noFill/>
                    </a:ln>
                  </pic:spPr>
                </pic:pic>
              </a:graphicData>
            </a:graphic>
          </wp:inline>
        </w:drawing>
      </w:r>
    </w:p>
    <w:p w14:paraId="10B58CC3" w14:textId="77777777" w:rsidR="00730FBA" w:rsidRPr="0077449B" w:rsidRDefault="00730FBA" w:rsidP="00730FBA">
      <w:pPr>
        <w:spacing w:line="360" w:lineRule="auto"/>
        <w:rPr>
          <w:szCs w:val="21"/>
        </w:rPr>
      </w:pPr>
      <w:r w:rsidRPr="0077449B">
        <w:rPr>
          <w:rFonts w:eastAsia="新宋体" w:hint="eastAsia"/>
          <w:szCs w:val="21"/>
        </w:rPr>
        <w:t>（</w:t>
      </w:r>
      <w:r w:rsidRPr="0077449B">
        <w:rPr>
          <w:rFonts w:eastAsia="新宋体"/>
          <w:szCs w:val="21"/>
        </w:rPr>
        <w:t>1</w:t>
      </w:r>
      <w:r w:rsidRPr="0077449B">
        <w:rPr>
          <w:rFonts w:eastAsia="新宋体" w:hint="eastAsia"/>
          <w:szCs w:val="21"/>
        </w:rPr>
        <w:t>）探究与测温部位的关系时，保持测温仪与人体的</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hint="eastAsia"/>
          <w:szCs w:val="21"/>
        </w:rPr>
        <w:t>相同。对四位同学的额头与手腕分别进行了测量，数据记录如表：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597"/>
        <w:gridCol w:w="1605"/>
        <w:gridCol w:w="1606"/>
        <w:gridCol w:w="1606"/>
        <w:gridCol w:w="1606"/>
      </w:tblGrid>
      <w:tr w:rsidR="00730FBA" w14:paraId="599E9615" w14:textId="77777777" w:rsidTr="00A932B3">
        <w:tc>
          <w:tcPr>
            <w:tcW w:w="1710" w:type="dxa"/>
            <w:tcBorders>
              <w:top w:val="single" w:sz="2" w:space="0" w:color="000000"/>
              <w:left w:val="single" w:sz="2" w:space="0" w:color="000000"/>
              <w:bottom w:val="single" w:sz="2" w:space="0" w:color="000000"/>
              <w:right w:val="single" w:sz="2" w:space="0" w:color="000000"/>
            </w:tcBorders>
            <w:hideMark/>
          </w:tcPr>
          <w:p w14:paraId="1FE5BF8D" w14:textId="77777777" w:rsidR="00730FBA" w:rsidRPr="0077449B" w:rsidRDefault="00730FBA" w:rsidP="00A932B3">
            <w:pPr>
              <w:spacing w:line="360" w:lineRule="auto"/>
              <w:rPr>
                <w:szCs w:val="21"/>
              </w:rPr>
            </w:pPr>
            <w:r w:rsidRPr="0077449B">
              <w:rPr>
                <w:rFonts w:eastAsia="新宋体" w:hint="eastAsia"/>
                <w:szCs w:val="21"/>
              </w:rPr>
              <w:t>温度</w:t>
            </w:r>
            <w:r w:rsidRPr="0077449B">
              <w:rPr>
                <w:rFonts w:eastAsia="新宋体"/>
                <w:szCs w:val="21"/>
              </w:rPr>
              <w:t>/</w:t>
            </w:r>
            <w:r w:rsidRPr="0077449B">
              <w:rPr>
                <w:rFonts w:eastAsia="新宋体" w:hint="eastAsia"/>
                <w:szCs w:val="21"/>
              </w:rPr>
              <w:t>℃</w:t>
            </w:r>
          </w:p>
          <w:p w14:paraId="4BF24C3A" w14:textId="77777777" w:rsidR="00730FBA" w:rsidRPr="0077449B" w:rsidRDefault="00730FBA" w:rsidP="00A932B3">
            <w:pPr>
              <w:spacing w:line="360" w:lineRule="auto"/>
              <w:rPr>
                <w:szCs w:val="21"/>
              </w:rPr>
            </w:pPr>
            <w:r w:rsidRPr="0077449B">
              <w:rPr>
                <w:rFonts w:eastAsia="新宋体" w:hint="eastAsia"/>
                <w:szCs w:val="21"/>
              </w:rPr>
              <w:t>部位</w:t>
            </w:r>
          </w:p>
        </w:tc>
        <w:tc>
          <w:tcPr>
            <w:tcW w:w="1710" w:type="dxa"/>
            <w:tcBorders>
              <w:top w:val="single" w:sz="2" w:space="0" w:color="000000"/>
              <w:left w:val="single" w:sz="2" w:space="0" w:color="000000"/>
              <w:bottom w:val="single" w:sz="2" w:space="0" w:color="000000"/>
              <w:right w:val="single" w:sz="2" w:space="0" w:color="000000"/>
            </w:tcBorders>
            <w:hideMark/>
          </w:tcPr>
          <w:p w14:paraId="29633C44" w14:textId="77777777" w:rsidR="00730FBA" w:rsidRPr="0077449B" w:rsidRDefault="00730FBA" w:rsidP="00A932B3">
            <w:pPr>
              <w:spacing w:line="360" w:lineRule="auto"/>
              <w:rPr>
                <w:szCs w:val="21"/>
              </w:rPr>
            </w:pPr>
            <w:r w:rsidRPr="0077449B">
              <w:rPr>
                <w:rFonts w:eastAsia="新宋体" w:hint="eastAsia"/>
                <w:szCs w:val="21"/>
              </w:rPr>
              <w:t>甲</w:t>
            </w:r>
          </w:p>
        </w:tc>
        <w:tc>
          <w:tcPr>
            <w:tcW w:w="1710" w:type="dxa"/>
            <w:tcBorders>
              <w:top w:val="single" w:sz="2" w:space="0" w:color="000000"/>
              <w:left w:val="single" w:sz="2" w:space="0" w:color="000000"/>
              <w:bottom w:val="single" w:sz="2" w:space="0" w:color="000000"/>
              <w:right w:val="single" w:sz="2" w:space="0" w:color="000000"/>
            </w:tcBorders>
            <w:hideMark/>
          </w:tcPr>
          <w:p w14:paraId="5F0BC575" w14:textId="77777777" w:rsidR="00730FBA" w:rsidRPr="0077449B" w:rsidRDefault="00730FBA" w:rsidP="00A932B3">
            <w:pPr>
              <w:spacing w:line="360" w:lineRule="auto"/>
              <w:rPr>
                <w:szCs w:val="21"/>
              </w:rPr>
            </w:pPr>
            <w:r w:rsidRPr="0077449B">
              <w:rPr>
                <w:rFonts w:eastAsia="新宋体" w:hint="eastAsia"/>
                <w:szCs w:val="21"/>
              </w:rPr>
              <w:t>乙</w:t>
            </w:r>
          </w:p>
        </w:tc>
        <w:tc>
          <w:tcPr>
            <w:tcW w:w="1710" w:type="dxa"/>
            <w:tcBorders>
              <w:top w:val="single" w:sz="2" w:space="0" w:color="000000"/>
              <w:left w:val="single" w:sz="2" w:space="0" w:color="000000"/>
              <w:bottom w:val="single" w:sz="2" w:space="0" w:color="000000"/>
              <w:right w:val="single" w:sz="2" w:space="0" w:color="000000"/>
            </w:tcBorders>
            <w:hideMark/>
          </w:tcPr>
          <w:p w14:paraId="61A301A7" w14:textId="77777777" w:rsidR="00730FBA" w:rsidRPr="0077449B" w:rsidRDefault="00730FBA" w:rsidP="00A932B3">
            <w:pPr>
              <w:spacing w:line="360" w:lineRule="auto"/>
              <w:rPr>
                <w:szCs w:val="21"/>
              </w:rPr>
            </w:pPr>
            <w:r w:rsidRPr="0077449B">
              <w:rPr>
                <w:rFonts w:eastAsia="新宋体" w:hint="eastAsia"/>
                <w:szCs w:val="21"/>
              </w:rPr>
              <w:t>丙</w:t>
            </w:r>
          </w:p>
        </w:tc>
        <w:tc>
          <w:tcPr>
            <w:tcW w:w="1710" w:type="dxa"/>
            <w:tcBorders>
              <w:top w:val="single" w:sz="2" w:space="0" w:color="000000"/>
              <w:left w:val="single" w:sz="2" w:space="0" w:color="000000"/>
              <w:bottom w:val="single" w:sz="2" w:space="0" w:color="000000"/>
              <w:right w:val="single" w:sz="2" w:space="0" w:color="000000"/>
            </w:tcBorders>
            <w:hideMark/>
          </w:tcPr>
          <w:p w14:paraId="45834FF0" w14:textId="77777777" w:rsidR="00730FBA" w:rsidRPr="0077449B" w:rsidRDefault="00730FBA" w:rsidP="00A932B3">
            <w:pPr>
              <w:spacing w:line="360" w:lineRule="auto"/>
              <w:rPr>
                <w:szCs w:val="21"/>
              </w:rPr>
            </w:pPr>
            <w:r w:rsidRPr="0077449B">
              <w:rPr>
                <w:rFonts w:eastAsia="新宋体" w:hint="eastAsia"/>
                <w:szCs w:val="21"/>
              </w:rPr>
              <w:t>丁</w:t>
            </w:r>
          </w:p>
        </w:tc>
      </w:tr>
      <w:tr w:rsidR="00730FBA" w14:paraId="41BF823A" w14:textId="77777777" w:rsidTr="00A932B3">
        <w:tc>
          <w:tcPr>
            <w:tcW w:w="1710" w:type="dxa"/>
            <w:tcBorders>
              <w:top w:val="single" w:sz="2" w:space="0" w:color="000000"/>
              <w:left w:val="single" w:sz="2" w:space="0" w:color="000000"/>
              <w:bottom w:val="single" w:sz="2" w:space="0" w:color="000000"/>
              <w:right w:val="single" w:sz="2" w:space="0" w:color="000000"/>
            </w:tcBorders>
            <w:hideMark/>
          </w:tcPr>
          <w:p w14:paraId="33F0930C" w14:textId="77777777" w:rsidR="00730FBA" w:rsidRPr="0077449B" w:rsidRDefault="00730FBA" w:rsidP="00A932B3">
            <w:pPr>
              <w:spacing w:line="360" w:lineRule="auto"/>
              <w:rPr>
                <w:szCs w:val="21"/>
              </w:rPr>
            </w:pPr>
            <w:r w:rsidRPr="0077449B">
              <w:rPr>
                <w:rFonts w:eastAsia="新宋体" w:hint="eastAsia"/>
                <w:szCs w:val="21"/>
              </w:rPr>
              <w:t>额头</w:t>
            </w:r>
          </w:p>
        </w:tc>
        <w:tc>
          <w:tcPr>
            <w:tcW w:w="1710" w:type="dxa"/>
            <w:tcBorders>
              <w:top w:val="single" w:sz="2" w:space="0" w:color="000000"/>
              <w:left w:val="single" w:sz="2" w:space="0" w:color="000000"/>
              <w:bottom w:val="single" w:sz="2" w:space="0" w:color="000000"/>
              <w:right w:val="single" w:sz="2" w:space="0" w:color="000000"/>
            </w:tcBorders>
            <w:hideMark/>
          </w:tcPr>
          <w:p w14:paraId="2F461105" w14:textId="77777777" w:rsidR="00730FBA" w:rsidRPr="0077449B" w:rsidRDefault="00730FBA" w:rsidP="00A932B3">
            <w:pPr>
              <w:spacing w:line="360" w:lineRule="auto"/>
              <w:rPr>
                <w:szCs w:val="21"/>
              </w:rPr>
            </w:pPr>
            <w:r w:rsidRPr="0077449B">
              <w:rPr>
                <w:rFonts w:eastAsia="新宋体"/>
                <w:szCs w:val="21"/>
              </w:rPr>
              <w:t>36.6</w:t>
            </w:r>
          </w:p>
        </w:tc>
        <w:tc>
          <w:tcPr>
            <w:tcW w:w="1710" w:type="dxa"/>
            <w:tcBorders>
              <w:top w:val="single" w:sz="2" w:space="0" w:color="000000"/>
              <w:left w:val="single" w:sz="2" w:space="0" w:color="000000"/>
              <w:bottom w:val="single" w:sz="2" w:space="0" w:color="000000"/>
              <w:right w:val="single" w:sz="2" w:space="0" w:color="000000"/>
            </w:tcBorders>
            <w:hideMark/>
          </w:tcPr>
          <w:p w14:paraId="2E07C89B" w14:textId="77777777" w:rsidR="00730FBA" w:rsidRPr="0077449B" w:rsidRDefault="00730FBA" w:rsidP="00A932B3">
            <w:pPr>
              <w:spacing w:line="360" w:lineRule="auto"/>
              <w:rPr>
                <w:szCs w:val="21"/>
              </w:rPr>
            </w:pPr>
            <w:r w:rsidRPr="0077449B">
              <w:rPr>
                <w:rFonts w:eastAsia="新宋体"/>
                <w:szCs w:val="21"/>
              </w:rPr>
              <w:t>37.0</w:t>
            </w:r>
          </w:p>
        </w:tc>
        <w:tc>
          <w:tcPr>
            <w:tcW w:w="1710" w:type="dxa"/>
            <w:tcBorders>
              <w:top w:val="single" w:sz="2" w:space="0" w:color="000000"/>
              <w:left w:val="single" w:sz="2" w:space="0" w:color="000000"/>
              <w:bottom w:val="single" w:sz="2" w:space="0" w:color="000000"/>
              <w:right w:val="single" w:sz="2" w:space="0" w:color="000000"/>
            </w:tcBorders>
            <w:hideMark/>
          </w:tcPr>
          <w:p w14:paraId="7BA7A956" w14:textId="77777777" w:rsidR="00730FBA" w:rsidRPr="0077449B" w:rsidRDefault="00730FBA" w:rsidP="00A932B3">
            <w:pPr>
              <w:spacing w:line="360" w:lineRule="auto"/>
              <w:rPr>
                <w:szCs w:val="21"/>
              </w:rPr>
            </w:pPr>
            <w:r w:rsidRPr="0077449B">
              <w:rPr>
                <w:rFonts w:eastAsia="新宋体"/>
                <w:szCs w:val="21"/>
              </w:rPr>
              <w:t>36.8</w:t>
            </w:r>
          </w:p>
        </w:tc>
        <w:tc>
          <w:tcPr>
            <w:tcW w:w="1710" w:type="dxa"/>
            <w:tcBorders>
              <w:top w:val="single" w:sz="2" w:space="0" w:color="000000"/>
              <w:left w:val="single" w:sz="2" w:space="0" w:color="000000"/>
              <w:bottom w:val="single" w:sz="2" w:space="0" w:color="000000"/>
              <w:right w:val="single" w:sz="2" w:space="0" w:color="000000"/>
            </w:tcBorders>
            <w:hideMark/>
          </w:tcPr>
          <w:p w14:paraId="6A184FEF" w14:textId="77777777" w:rsidR="00730FBA" w:rsidRPr="0077449B" w:rsidRDefault="00730FBA" w:rsidP="00A932B3">
            <w:pPr>
              <w:spacing w:line="360" w:lineRule="auto"/>
              <w:rPr>
                <w:szCs w:val="21"/>
              </w:rPr>
            </w:pPr>
            <w:r w:rsidRPr="0077449B">
              <w:rPr>
                <w:rFonts w:eastAsia="新宋体"/>
                <w:szCs w:val="21"/>
              </w:rPr>
              <w:t>36.8</w:t>
            </w:r>
          </w:p>
        </w:tc>
      </w:tr>
      <w:tr w:rsidR="00730FBA" w14:paraId="57C9E96C" w14:textId="77777777" w:rsidTr="00A932B3">
        <w:tc>
          <w:tcPr>
            <w:tcW w:w="1710" w:type="dxa"/>
            <w:tcBorders>
              <w:top w:val="single" w:sz="2" w:space="0" w:color="000000"/>
              <w:left w:val="single" w:sz="2" w:space="0" w:color="000000"/>
              <w:bottom w:val="single" w:sz="2" w:space="0" w:color="000000"/>
              <w:right w:val="single" w:sz="2" w:space="0" w:color="000000"/>
            </w:tcBorders>
            <w:hideMark/>
          </w:tcPr>
          <w:p w14:paraId="6AF3D551" w14:textId="77777777" w:rsidR="00730FBA" w:rsidRPr="0077449B" w:rsidRDefault="00730FBA" w:rsidP="00A932B3">
            <w:pPr>
              <w:spacing w:line="360" w:lineRule="auto"/>
              <w:rPr>
                <w:szCs w:val="21"/>
              </w:rPr>
            </w:pPr>
            <w:r w:rsidRPr="0077449B">
              <w:rPr>
                <w:rFonts w:eastAsia="新宋体" w:hint="eastAsia"/>
                <w:szCs w:val="21"/>
              </w:rPr>
              <w:t>手腕</w:t>
            </w:r>
          </w:p>
        </w:tc>
        <w:tc>
          <w:tcPr>
            <w:tcW w:w="1710" w:type="dxa"/>
            <w:tcBorders>
              <w:top w:val="single" w:sz="2" w:space="0" w:color="000000"/>
              <w:left w:val="single" w:sz="2" w:space="0" w:color="000000"/>
              <w:bottom w:val="single" w:sz="2" w:space="0" w:color="000000"/>
              <w:right w:val="single" w:sz="2" w:space="0" w:color="000000"/>
            </w:tcBorders>
            <w:hideMark/>
          </w:tcPr>
          <w:p w14:paraId="274B73FF" w14:textId="77777777" w:rsidR="00730FBA" w:rsidRPr="0077449B" w:rsidRDefault="00730FBA" w:rsidP="00A932B3">
            <w:pPr>
              <w:spacing w:line="360" w:lineRule="auto"/>
              <w:rPr>
                <w:szCs w:val="21"/>
              </w:rPr>
            </w:pPr>
            <w:r w:rsidRPr="0077449B">
              <w:rPr>
                <w:rFonts w:eastAsia="新宋体"/>
                <w:szCs w:val="21"/>
              </w:rPr>
              <w:t>36.4</w:t>
            </w:r>
          </w:p>
        </w:tc>
        <w:tc>
          <w:tcPr>
            <w:tcW w:w="1710" w:type="dxa"/>
            <w:tcBorders>
              <w:top w:val="single" w:sz="2" w:space="0" w:color="000000"/>
              <w:left w:val="single" w:sz="2" w:space="0" w:color="000000"/>
              <w:bottom w:val="single" w:sz="2" w:space="0" w:color="000000"/>
              <w:right w:val="single" w:sz="2" w:space="0" w:color="000000"/>
            </w:tcBorders>
            <w:hideMark/>
          </w:tcPr>
          <w:p w14:paraId="14ADC2F3" w14:textId="77777777" w:rsidR="00730FBA" w:rsidRPr="0077449B" w:rsidRDefault="00730FBA" w:rsidP="00A932B3">
            <w:pPr>
              <w:spacing w:line="360" w:lineRule="auto"/>
              <w:rPr>
                <w:szCs w:val="21"/>
              </w:rPr>
            </w:pPr>
            <w:r w:rsidRPr="0077449B">
              <w:rPr>
                <w:rFonts w:eastAsia="新宋体"/>
                <w:szCs w:val="21"/>
              </w:rPr>
              <w:t>36.4</w:t>
            </w:r>
          </w:p>
        </w:tc>
        <w:tc>
          <w:tcPr>
            <w:tcW w:w="1710" w:type="dxa"/>
            <w:tcBorders>
              <w:top w:val="single" w:sz="2" w:space="0" w:color="000000"/>
              <w:left w:val="single" w:sz="2" w:space="0" w:color="000000"/>
              <w:bottom w:val="single" w:sz="2" w:space="0" w:color="000000"/>
              <w:right w:val="single" w:sz="2" w:space="0" w:color="000000"/>
            </w:tcBorders>
            <w:hideMark/>
          </w:tcPr>
          <w:p w14:paraId="691C986D" w14:textId="77777777" w:rsidR="00730FBA" w:rsidRPr="0077449B" w:rsidRDefault="00730FBA" w:rsidP="00A932B3">
            <w:pPr>
              <w:spacing w:line="360" w:lineRule="auto"/>
              <w:rPr>
                <w:szCs w:val="21"/>
              </w:rPr>
            </w:pPr>
            <w:r w:rsidRPr="0077449B">
              <w:rPr>
                <w:rFonts w:eastAsia="新宋体"/>
                <w:szCs w:val="21"/>
              </w:rPr>
              <w:t>36.2</w:t>
            </w:r>
          </w:p>
        </w:tc>
        <w:tc>
          <w:tcPr>
            <w:tcW w:w="1710" w:type="dxa"/>
            <w:tcBorders>
              <w:top w:val="single" w:sz="2" w:space="0" w:color="000000"/>
              <w:left w:val="single" w:sz="2" w:space="0" w:color="000000"/>
              <w:bottom w:val="single" w:sz="2" w:space="0" w:color="000000"/>
              <w:right w:val="single" w:sz="2" w:space="0" w:color="000000"/>
            </w:tcBorders>
            <w:hideMark/>
          </w:tcPr>
          <w:p w14:paraId="091077A0" w14:textId="77777777" w:rsidR="00730FBA" w:rsidRPr="0077449B" w:rsidRDefault="00730FBA" w:rsidP="00A932B3">
            <w:pPr>
              <w:spacing w:line="360" w:lineRule="auto"/>
              <w:rPr>
                <w:szCs w:val="21"/>
              </w:rPr>
            </w:pPr>
            <w:r w:rsidRPr="0077449B">
              <w:rPr>
                <w:rFonts w:eastAsia="新宋体"/>
                <w:szCs w:val="21"/>
              </w:rPr>
              <w:t>36.3</w:t>
            </w:r>
          </w:p>
        </w:tc>
      </w:tr>
    </w:tbl>
    <w:p w14:paraId="780CCC31" w14:textId="77777777" w:rsidR="00730FBA" w:rsidRPr="0077449B" w:rsidRDefault="00730FBA" w:rsidP="00730FBA">
      <w:pPr>
        <w:spacing w:line="360" w:lineRule="auto"/>
        <w:rPr>
          <w:szCs w:val="21"/>
        </w:rPr>
      </w:pPr>
      <w:r w:rsidRPr="0077449B">
        <w:rPr>
          <w:rFonts w:eastAsia="新宋体" w:hint="eastAsia"/>
          <w:szCs w:val="21"/>
        </w:rPr>
        <w:t>实验数据表明，小明的猜想是正确的。小</w:t>
      </w:r>
      <w:proofErr w:type="gramStart"/>
      <w:r w:rsidRPr="0077449B">
        <w:rPr>
          <w:rFonts w:eastAsia="新宋体" w:hint="eastAsia"/>
          <w:szCs w:val="21"/>
        </w:rPr>
        <w:t>明建议</w:t>
      </w:r>
      <w:proofErr w:type="gramEnd"/>
      <w:r w:rsidRPr="0077449B">
        <w:rPr>
          <w:rFonts w:eastAsia="新宋体" w:hint="eastAsia"/>
          <w:szCs w:val="21"/>
        </w:rPr>
        <w:t>要考虑不同部位对测量结果的影响。</w:t>
      </w:r>
    </w:p>
    <w:p w14:paraId="1E026C96" w14:textId="77777777" w:rsidR="00730FBA" w:rsidRPr="0077449B" w:rsidRDefault="00730FBA" w:rsidP="00730FBA">
      <w:pPr>
        <w:spacing w:line="360" w:lineRule="auto"/>
        <w:rPr>
          <w:szCs w:val="21"/>
        </w:rPr>
      </w:pPr>
      <w:r w:rsidRPr="0077449B">
        <w:rPr>
          <w:rFonts w:eastAsia="新宋体" w:hint="eastAsia"/>
          <w:szCs w:val="21"/>
        </w:rPr>
        <w:t>（</w:t>
      </w:r>
      <w:r w:rsidRPr="0077449B">
        <w:rPr>
          <w:rFonts w:eastAsia="新宋体"/>
          <w:szCs w:val="21"/>
        </w:rPr>
        <w:t>2</w:t>
      </w:r>
      <w:r w:rsidRPr="0077449B">
        <w:rPr>
          <w:rFonts w:eastAsia="新宋体" w:hint="eastAsia"/>
          <w:szCs w:val="21"/>
        </w:rPr>
        <w:t>）探究与测温距离的关系时，保持</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hint="eastAsia"/>
          <w:szCs w:val="21"/>
        </w:rPr>
        <w:t>相同，实验数据如表：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772"/>
        <w:gridCol w:w="724"/>
        <w:gridCol w:w="724"/>
        <w:gridCol w:w="725"/>
        <w:gridCol w:w="725"/>
        <w:gridCol w:w="725"/>
        <w:gridCol w:w="725"/>
        <w:gridCol w:w="725"/>
        <w:gridCol w:w="725"/>
        <w:gridCol w:w="725"/>
        <w:gridCol w:w="725"/>
      </w:tblGrid>
      <w:tr w:rsidR="00730FBA" w14:paraId="2F89EAFC" w14:textId="77777777" w:rsidTr="00A932B3">
        <w:tc>
          <w:tcPr>
            <w:tcW w:w="780" w:type="dxa"/>
            <w:tcBorders>
              <w:top w:val="single" w:sz="2" w:space="0" w:color="000000"/>
              <w:left w:val="single" w:sz="2" w:space="0" w:color="000000"/>
              <w:bottom w:val="single" w:sz="2" w:space="0" w:color="000000"/>
              <w:right w:val="single" w:sz="2" w:space="0" w:color="000000"/>
            </w:tcBorders>
            <w:hideMark/>
          </w:tcPr>
          <w:p w14:paraId="5E0C88D6" w14:textId="77777777" w:rsidR="00730FBA" w:rsidRPr="0077449B" w:rsidRDefault="00730FBA" w:rsidP="00A932B3">
            <w:pPr>
              <w:spacing w:line="360" w:lineRule="auto"/>
              <w:rPr>
                <w:szCs w:val="21"/>
              </w:rPr>
            </w:pPr>
            <w:r w:rsidRPr="0077449B">
              <w:rPr>
                <w:rFonts w:eastAsia="新宋体" w:hint="eastAsia"/>
                <w:szCs w:val="21"/>
              </w:rPr>
              <w:t>间距（</w:t>
            </w:r>
            <w:r w:rsidRPr="0077449B">
              <w:rPr>
                <w:rFonts w:eastAsia="新宋体"/>
                <w:szCs w:val="21"/>
              </w:rPr>
              <w:t>cm</w:t>
            </w:r>
            <w:r w:rsidRPr="0077449B">
              <w:rPr>
                <w:rFonts w:eastAsia="新宋体" w:hint="eastAsia"/>
                <w:szCs w:val="21"/>
              </w:rPr>
              <w:t>）</w:t>
            </w:r>
          </w:p>
        </w:tc>
        <w:tc>
          <w:tcPr>
            <w:tcW w:w="780" w:type="dxa"/>
            <w:tcBorders>
              <w:top w:val="single" w:sz="2" w:space="0" w:color="000000"/>
              <w:left w:val="single" w:sz="2" w:space="0" w:color="000000"/>
              <w:bottom w:val="single" w:sz="2" w:space="0" w:color="000000"/>
              <w:right w:val="single" w:sz="2" w:space="0" w:color="000000"/>
            </w:tcBorders>
            <w:hideMark/>
          </w:tcPr>
          <w:p w14:paraId="21EA6B7C" w14:textId="77777777" w:rsidR="00730FBA" w:rsidRPr="0077449B" w:rsidRDefault="00730FBA" w:rsidP="00A932B3">
            <w:pPr>
              <w:spacing w:line="360" w:lineRule="auto"/>
              <w:rPr>
                <w:szCs w:val="21"/>
              </w:rPr>
            </w:pPr>
            <w:r w:rsidRPr="0077449B">
              <w:rPr>
                <w:rFonts w:eastAsia="新宋体"/>
                <w:szCs w:val="21"/>
              </w:rPr>
              <w:t>1</w:t>
            </w:r>
          </w:p>
        </w:tc>
        <w:tc>
          <w:tcPr>
            <w:tcW w:w="780" w:type="dxa"/>
            <w:tcBorders>
              <w:top w:val="single" w:sz="2" w:space="0" w:color="000000"/>
              <w:left w:val="single" w:sz="2" w:space="0" w:color="000000"/>
              <w:bottom w:val="single" w:sz="2" w:space="0" w:color="000000"/>
              <w:right w:val="single" w:sz="2" w:space="0" w:color="000000"/>
            </w:tcBorders>
            <w:hideMark/>
          </w:tcPr>
          <w:p w14:paraId="392A438C" w14:textId="77777777" w:rsidR="00730FBA" w:rsidRPr="0077449B" w:rsidRDefault="00730FBA" w:rsidP="00A932B3">
            <w:pPr>
              <w:spacing w:line="360" w:lineRule="auto"/>
              <w:rPr>
                <w:szCs w:val="21"/>
              </w:rPr>
            </w:pPr>
            <w:r w:rsidRPr="0077449B">
              <w:rPr>
                <w:rFonts w:eastAsia="新宋体"/>
                <w:szCs w:val="21"/>
              </w:rPr>
              <w:t>2</w:t>
            </w:r>
          </w:p>
        </w:tc>
        <w:tc>
          <w:tcPr>
            <w:tcW w:w="780" w:type="dxa"/>
            <w:tcBorders>
              <w:top w:val="single" w:sz="2" w:space="0" w:color="000000"/>
              <w:left w:val="single" w:sz="2" w:space="0" w:color="000000"/>
              <w:bottom w:val="single" w:sz="2" w:space="0" w:color="000000"/>
              <w:right w:val="single" w:sz="2" w:space="0" w:color="000000"/>
            </w:tcBorders>
            <w:hideMark/>
          </w:tcPr>
          <w:p w14:paraId="256E20FC" w14:textId="77777777" w:rsidR="00730FBA" w:rsidRPr="0077449B" w:rsidRDefault="00730FBA" w:rsidP="00A932B3">
            <w:pPr>
              <w:spacing w:line="360" w:lineRule="auto"/>
              <w:rPr>
                <w:szCs w:val="21"/>
              </w:rPr>
            </w:pPr>
            <w:r w:rsidRPr="0077449B">
              <w:rPr>
                <w:rFonts w:eastAsia="新宋体"/>
                <w:szCs w:val="21"/>
              </w:rPr>
              <w:t>3</w:t>
            </w:r>
          </w:p>
        </w:tc>
        <w:tc>
          <w:tcPr>
            <w:tcW w:w="780" w:type="dxa"/>
            <w:tcBorders>
              <w:top w:val="single" w:sz="2" w:space="0" w:color="000000"/>
              <w:left w:val="single" w:sz="2" w:space="0" w:color="000000"/>
              <w:bottom w:val="single" w:sz="2" w:space="0" w:color="000000"/>
              <w:right w:val="single" w:sz="2" w:space="0" w:color="000000"/>
            </w:tcBorders>
            <w:hideMark/>
          </w:tcPr>
          <w:p w14:paraId="0CF43632" w14:textId="77777777" w:rsidR="00730FBA" w:rsidRPr="0077449B" w:rsidRDefault="00730FBA" w:rsidP="00A932B3">
            <w:pPr>
              <w:spacing w:line="360" w:lineRule="auto"/>
              <w:rPr>
                <w:szCs w:val="21"/>
              </w:rPr>
            </w:pPr>
            <w:r w:rsidRPr="0077449B">
              <w:rPr>
                <w:rFonts w:eastAsia="新宋体"/>
                <w:szCs w:val="21"/>
              </w:rPr>
              <w:t>4</w:t>
            </w:r>
          </w:p>
        </w:tc>
        <w:tc>
          <w:tcPr>
            <w:tcW w:w="780" w:type="dxa"/>
            <w:tcBorders>
              <w:top w:val="single" w:sz="2" w:space="0" w:color="000000"/>
              <w:left w:val="single" w:sz="2" w:space="0" w:color="000000"/>
              <w:bottom w:val="single" w:sz="2" w:space="0" w:color="000000"/>
              <w:right w:val="single" w:sz="2" w:space="0" w:color="000000"/>
            </w:tcBorders>
            <w:hideMark/>
          </w:tcPr>
          <w:p w14:paraId="0FCFDD0E" w14:textId="77777777" w:rsidR="00730FBA" w:rsidRPr="0077449B" w:rsidRDefault="00730FBA" w:rsidP="00A932B3">
            <w:pPr>
              <w:spacing w:line="360" w:lineRule="auto"/>
              <w:rPr>
                <w:szCs w:val="21"/>
              </w:rPr>
            </w:pPr>
            <w:r w:rsidRPr="0077449B">
              <w:rPr>
                <w:rFonts w:eastAsia="新宋体"/>
                <w:szCs w:val="21"/>
              </w:rPr>
              <w:t>5</w:t>
            </w:r>
          </w:p>
        </w:tc>
        <w:tc>
          <w:tcPr>
            <w:tcW w:w="780" w:type="dxa"/>
            <w:tcBorders>
              <w:top w:val="single" w:sz="2" w:space="0" w:color="000000"/>
              <w:left w:val="single" w:sz="2" w:space="0" w:color="000000"/>
              <w:bottom w:val="single" w:sz="2" w:space="0" w:color="000000"/>
              <w:right w:val="single" w:sz="2" w:space="0" w:color="000000"/>
            </w:tcBorders>
            <w:hideMark/>
          </w:tcPr>
          <w:p w14:paraId="3460211A" w14:textId="77777777" w:rsidR="00730FBA" w:rsidRPr="0077449B" w:rsidRDefault="00730FBA" w:rsidP="00A932B3">
            <w:pPr>
              <w:spacing w:line="360" w:lineRule="auto"/>
              <w:rPr>
                <w:szCs w:val="21"/>
              </w:rPr>
            </w:pPr>
            <w:r w:rsidRPr="0077449B">
              <w:rPr>
                <w:rFonts w:eastAsia="新宋体"/>
                <w:szCs w:val="21"/>
              </w:rPr>
              <w:t>10</w:t>
            </w:r>
          </w:p>
        </w:tc>
        <w:tc>
          <w:tcPr>
            <w:tcW w:w="780" w:type="dxa"/>
            <w:tcBorders>
              <w:top w:val="single" w:sz="2" w:space="0" w:color="000000"/>
              <w:left w:val="single" w:sz="2" w:space="0" w:color="000000"/>
              <w:bottom w:val="single" w:sz="2" w:space="0" w:color="000000"/>
              <w:right w:val="single" w:sz="2" w:space="0" w:color="000000"/>
            </w:tcBorders>
            <w:hideMark/>
          </w:tcPr>
          <w:p w14:paraId="66E2B311" w14:textId="77777777" w:rsidR="00730FBA" w:rsidRPr="0077449B" w:rsidRDefault="00730FBA" w:rsidP="00A932B3">
            <w:pPr>
              <w:spacing w:line="360" w:lineRule="auto"/>
              <w:rPr>
                <w:szCs w:val="21"/>
              </w:rPr>
            </w:pPr>
            <w:r w:rsidRPr="0077449B">
              <w:rPr>
                <w:rFonts w:eastAsia="新宋体"/>
                <w:szCs w:val="21"/>
              </w:rPr>
              <w:t>15</w:t>
            </w:r>
          </w:p>
        </w:tc>
        <w:tc>
          <w:tcPr>
            <w:tcW w:w="780" w:type="dxa"/>
            <w:tcBorders>
              <w:top w:val="single" w:sz="2" w:space="0" w:color="000000"/>
              <w:left w:val="single" w:sz="2" w:space="0" w:color="000000"/>
              <w:bottom w:val="single" w:sz="2" w:space="0" w:color="000000"/>
              <w:right w:val="single" w:sz="2" w:space="0" w:color="000000"/>
            </w:tcBorders>
            <w:hideMark/>
          </w:tcPr>
          <w:p w14:paraId="21FC7E1A" w14:textId="77777777" w:rsidR="00730FBA" w:rsidRPr="0077449B" w:rsidRDefault="00730FBA" w:rsidP="00A932B3">
            <w:pPr>
              <w:spacing w:line="360" w:lineRule="auto"/>
              <w:rPr>
                <w:szCs w:val="21"/>
              </w:rPr>
            </w:pPr>
            <w:r w:rsidRPr="0077449B">
              <w:rPr>
                <w:rFonts w:eastAsia="新宋体"/>
                <w:szCs w:val="21"/>
              </w:rPr>
              <w:t>20</w:t>
            </w:r>
          </w:p>
        </w:tc>
        <w:tc>
          <w:tcPr>
            <w:tcW w:w="780" w:type="dxa"/>
            <w:tcBorders>
              <w:top w:val="single" w:sz="2" w:space="0" w:color="000000"/>
              <w:left w:val="single" w:sz="2" w:space="0" w:color="000000"/>
              <w:bottom w:val="single" w:sz="2" w:space="0" w:color="000000"/>
              <w:right w:val="single" w:sz="2" w:space="0" w:color="000000"/>
            </w:tcBorders>
            <w:hideMark/>
          </w:tcPr>
          <w:p w14:paraId="6E7E66A3" w14:textId="77777777" w:rsidR="00730FBA" w:rsidRPr="0077449B" w:rsidRDefault="00730FBA" w:rsidP="00A932B3">
            <w:pPr>
              <w:spacing w:line="360" w:lineRule="auto"/>
              <w:rPr>
                <w:szCs w:val="21"/>
              </w:rPr>
            </w:pPr>
            <w:r w:rsidRPr="0077449B">
              <w:rPr>
                <w:rFonts w:eastAsia="新宋体"/>
                <w:szCs w:val="21"/>
              </w:rPr>
              <w:t>25</w:t>
            </w:r>
          </w:p>
        </w:tc>
        <w:tc>
          <w:tcPr>
            <w:tcW w:w="780" w:type="dxa"/>
            <w:tcBorders>
              <w:top w:val="single" w:sz="2" w:space="0" w:color="000000"/>
              <w:left w:val="single" w:sz="2" w:space="0" w:color="000000"/>
              <w:bottom w:val="single" w:sz="2" w:space="0" w:color="000000"/>
              <w:right w:val="single" w:sz="2" w:space="0" w:color="000000"/>
            </w:tcBorders>
            <w:hideMark/>
          </w:tcPr>
          <w:p w14:paraId="02346817" w14:textId="77777777" w:rsidR="00730FBA" w:rsidRPr="0077449B" w:rsidRDefault="00730FBA" w:rsidP="00A932B3">
            <w:pPr>
              <w:spacing w:line="360" w:lineRule="auto"/>
              <w:rPr>
                <w:szCs w:val="21"/>
              </w:rPr>
            </w:pPr>
            <w:r w:rsidRPr="0077449B">
              <w:rPr>
                <w:rFonts w:eastAsia="新宋体"/>
                <w:szCs w:val="21"/>
              </w:rPr>
              <w:t>30</w:t>
            </w:r>
          </w:p>
        </w:tc>
      </w:tr>
      <w:tr w:rsidR="00730FBA" w14:paraId="57F70491" w14:textId="77777777" w:rsidTr="00A932B3">
        <w:tc>
          <w:tcPr>
            <w:tcW w:w="780" w:type="dxa"/>
            <w:tcBorders>
              <w:top w:val="single" w:sz="2" w:space="0" w:color="000000"/>
              <w:left w:val="single" w:sz="2" w:space="0" w:color="000000"/>
              <w:bottom w:val="single" w:sz="2" w:space="0" w:color="000000"/>
              <w:right w:val="single" w:sz="2" w:space="0" w:color="000000"/>
            </w:tcBorders>
            <w:hideMark/>
          </w:tcPr>
          <w:p w14:paraId="59089AF7" w14:textId="77777777" w:rsidR="00730FBA" w:rsidRPr="0077449B" w:rsidRDefault="00730FBA" w:rsidP="00A932B3">
            <w:pPr>
              <w:spacing w:line="360" w:lineRule="auto"/>
              <w:rPr>
                <w:szCs w:val="21"/>
              </w:rPr>
            </w:pPr>
            <w:r w:rsidRPr="0077449B">
              <w:rPr>
                <w:rFonts w:eastAsia="新宋体" w:hint="eastAsia"/>
                <w:szCs w:val="21"/>
              </w:rPr>
              <w:t>温度（℃）</w:t>
            </w:r>
          </w:p>
        </w:tc>
        <w:tc>
          <w:tcPr>
            <w:tcW w:w="780" w:type="dxa"/>
            <w:tcBorders>
              <w:top w:val="single" w:sz="2" w:space="0" w:color="000000"/>
              <w:left w:val="single" w:sz="2" w:space="0" w:color="000000"/>
              <w:bottom w:val="single" w:sz="2" w:space="0" w:color="000000"/>
              <w:right w:val="single" w:sz="2" w:space="0" w:color="000000"/>
            </w:tcBorders>
            <w:hideMark/>
          </w:tcPr>
          <w:p w14:paraId="3A2DE945" w14:textId="77777777" w:rsidR="00730FBA" w:rsidRPr="0077449B" w:rsidRDefault="00730FBA" w:rsidP="00A932B3">
            <w:pPr>
              <w:spacing w:line="360" w:lineRule="auto"/>
              <w:rPr>
                <w:szCs w:val="21"/>
              </w:rPr>
            </w:pPr>
            <w:r w:rsidRPr="0077449B">
              <w:rPr>
                <w:rFonts w:eastAsia="新宋体"/>
                <w:szCs w:val="21"/>
              </w:rPr>
              <w:t>36.5</w:t>
            </w:r>
          </w:p>
        </w:tc>
        <w:tc>
          <w:tcPr>
            <w:tcW w:w="780" w:type="dxa"/>
            <w:tcBorders>
              <w:top w:val="single" w:sz="2" w:space="0" w:color="000000"/>
              <w:left w:val="single" w:sz="2" w:space="0" w:color="000000"/>
              <w:bottom w:val="single" w:sz="2" w:space="0" w:color="000000"/>
              <w:right w:val="single" w:sz="2" w:space="0" w:color="000000"/>
            </w:tcBorders>
            <w:hideMark/>
          </w:tcPr>
          <w:p w14:paraId="0E5AD95B" w14:textId="77777777" w:rsidR="00730FBA" w:rsidRPr="0077449B" w:rsidRDefault="00730FBA" w:rsidP="00A932B3">
            <w:pPr>
              <w:spacing w:line="360" w:lineRule="auto"/>
              <w:rPr>
                <w:szCs w:val="21"/>
              </w:rPr>
            </w:pPr>
            <w:r w:rsidRPr="0077449B">
              <w:rPr>
                <w:rFonts w:eastAsia="新宋体"/>
                <w:szCs w:val="21"/>
              </w:rPr>
              <w:t>36.5</w:t>
            </w:r>
          </w:p>
        </w:tc>
        <w:tc>
          <w:tcPr>
            <w:tcW w:w="780" w:type="dxa"/>
            <w:tcBorders>
              <w:top w:val="single" w:sz="2" w:space="0" w:color="000000"/>
              <w:left w:val="single" w:sz="2" w:space="0" w:color="000000"/>
              <w:bottom w:val="single" w:sz="2" w:space="0" w:color="000000"/>
              <w:right w:val="single" w:sz="2" w:space="0" w:color="000000"/>
            </w:tcBorders>
            <w:hideMark/>
          </w:tcPr>
          <w:p w14:paraId="4E513101" w14:textId="77777777" w:rsidR="00730FBA" w:rsidRPr="0077449B" w:rsidRDefault="00730FBA" w:rsidP="00A932B3">
            <w:pPr>
              <w:spacing w:line="360" w:lineRule="auto"/>
              <w:rPr>
                <w:szCs w:val="21"/>
              </w:rPr>
            </w:pPr>
            <w:r w:rsidRPr="0077449B">
              <w:rPr>
                <w:rFonts w:eastAsia="新宋体"/>
                <w:szCs w:val="21"/>
              </w:rPr>
              <w:t>36.5</w:t>
            </w:r>
          </w:p>
        </w:tc>
        <w:tc>
          <w:tcPr>
            <w:tcW w:w="780" w:type="dxa"/>
            <w:tcBorders>
              <w:top w:val="single" w:sz="2" w:space="0" w:color="000000"/>
              <w:left w:val="single" w:sz="2" w:space="0" w:color="000000"/>
              <w:bottom w:val="single" w:sz="2" w:space="0" w:color="000000"/>
              <w:right w:val="single" w:sz="2" w:space="0" w:color="000000"/>
            </w:tcBorders>
            <w:hideMark/>
          </w:tcPr>
          <w:p w14:paraId="1BD1CF01" w14:textId="77777777" w:rsidR="00730FBA" w:rsidRPr="0077449B" w:rsidRDefault="00730FBA" w:rsidP="00A932B3">
            <w:pPr>
              <w:spacing w:line="360" w:lineRule="auto"/>
              <w:rPr>
                <w:szCs w:val="21"/>
              </w:rPr>
            </w:pPr>
            <w:r w:rsidRPr="0077449B">
              <w:rPr>
                <w:rFonts w:eastAsia="新宋体"/>
                <w:szCs w:val="21"/>
              </w:rPr>
              <w:t>36.4</w:t>
            </w:r>
          </w:p>
        </w:tc>
        <w:tc>
          <w:tcPr>
            <w:tcW w:w="780" w:type="dxa"/>
            <w:tcBorders>
              <w:top w:val="single" w:sz="2" w:space="0" w:color="000000"/>
              <w:left w:val="single" w:sz="2" w:space="0" w:color="000000"/>
              <w:bottom w:val="single" w:sz="2" w:space="0" w:color="000000"/>
              <w:right w:val="single" w:sz="2" w:space="0" w:color="000000"/>
            </w:tcBorders>
            <w:hideMark/>
          </w:tcPr>
          <w:p w14:paraId="5AFF1275" w14:textId="77777777" w:rsidR="00730FBA" w:rsidRPr="0077449B" w:rsidRDefault="00730FBA" w:rsidP="00A932B3">
            <w:pPr>
              <w:spacing w:line="360" w:lineRule="auto"/>
              <w:rPr>
                <w:szCs w:val="21"/>
              </w:rPr>
            </w:pPr>
            <w:r w:rsidRPr="0077449B">
              <w:rPr>
                <w:rFonts w:eastAsia="新宋体"/>
                <w:szCs w:val="21"/>
              </w:rPr>
              <w:t>36.3</w:t>
            </w:r>
          </w:p>
        </w:tc>
        <w:tc>
          <w:tcPr>
            <w:tcW w:w="780" w:type="dxa"/>
            <w:tcBorders>
              <w:top w:val="single" w:sz="2" w:space="0" w:color="000000"/>
              <w:left w:val="single" w:sz="2" w:space="0" w:color="000000"/>
              <w:bottom w:val="single" w:sz="2" w:space="0" w:color="000000"/>
              <w:right w:val="single" w:sz="2" w:space="0" w:color="000000"/>
            </w:tcBorders>
            <w:hideMark/>
          </w:tcPr>
          <w:p w14:paraId="0673FC15" w14:textId="77777777" w:rsidR="00730FBA" w:rsidRPr="0077449B" w:rsidRDefault="00730FBA" w:rsidP="00A932B3">
            <w:pPr>
              <w:spacing w:line="360" w:lineRule="auto"/>
              <w:rPr>
                <w:szCs w:val="21"/>
              </w:rPr>
            </w:pPr>
            <w:r w:rsidRPr="0077449B">
              <w:rPr>
                <w:rFonts w:eastAsia="新宋体"/>
                <w:szCs w:val="21"/>
              </w:rPr>
              <w:t>36.1</w:t>
            </w:r>
          </w:p>
        </w:tc>
        <w:tc>
          <w:tcPr>
            <w:tcW w:w="780" w:type="dxa"/>
            <w:tcBorders>
              <w:top w:val="single" w:sz="2" w:space="0" w:color="000000"/>
              <w:left w:val="single" w:sz="2" w:space="0" w:color="000000"/>
              <w:bottom w:val="single" w:sz="2" w:space="0" w:color="000000"/>
              <w:right w:val="single" w:sz="2" w:space="0" w:color="000000"/>
            </w:tcBorders>
            <w:hideMark/>
          </w:tcPr>
          <w:p w14:paraId="2A9A627C" w14:textId="77777777" w:rsidR="00730FBA" w:rsidRPr="0077449B" w:rsidRDefault="00730FBA" w:rsidP="00A932B3">
            <w:pPr>
              <w:spacing w:line="360" w:lineRule="auto"/>
              <w:rPr>
                <w:szCs w:val="21"/>
              </w:rPr>
            </w:pPr>
            <w:r w:rsidRPr="0077449B">
              <w:rPr>
                <w:rFonts w:eastAsia="新宋体"/>
                <w:szCs w:val="21"/>
              </w:rPr>
              <w:t>35.7</w:t>
            </w:r>
          </w:p>
        </w:tc>
        <w:tc>
          <w:tcPr>
            <w:tcW w:w="780" w:type="dxa"/>
            <w:tcBorders>
              <w:top w:val="single" w:sz="2" w:space="0" w:color="000000"/>
              <w:left w:val="single" w:sz="2" w:space="0" w:color="000000"/>
              <w:bottom w:val="single" w:sz="2" w:space="0" w:color="000000"/>
              <w:right w:val="single" w:sz="2" w:space="0" w:color="000000"/>
            </w:tcBorders>
            <w:hideMark/>
          </w:tcPr>
          <w:p w14:paraId="7FC0F301" w14:textId="77777777" w:rsidR="00730FBA" w:rsidRPr="0077449B" w:rsidRDefault="00730FBA" w:rsidP="00A932B3">
            <w:pPr>
              <w:spacing w:line="360" w:lineRule="auto"/>
              <w:rPr>
                <w:szCs w:val="21"/>
              </w:rPr>
            </w:pPr>
            <w:r w:rsidRPr="0077449B">
              <w:rPr>
                <w:rFonts w:eastAsia="新宋体"/>
                <w:szCs w:val="21"/>
              </w:rPr>
              <w:t>35.1</w:t>
            </w:r>
          </w:p>
        </w:tc>
        <w:tc>
          <w:tcPr>
            <w:tcW w:w="780" w:type="dxa"/>
            <w:tcBorders>
              <w:top w:val="single" w:sz="2" w:space="0" w:color="000000"/>
              <w:left w:val="single" w:sz="2" w:space="0" w:color="000000"/>
              <w:bottom w:val="single" w:sz="2" w:space="0" w:color="000000"/>
              <w:right w:val="single" w:sz="2" w:space="0" w:color="000000"/>
            </w:tcBorders>
            <w:hideMark/>
          </w:tcPr>
          <w:p w14:paraId="283763E7" w14:textId="77777777" w:rsidR="00730FBA" w:rsidRPr="0077449B" w:rsidRDefault="00730FBA" w:rsidP="00A932B3">
            <w:pPr>
              <w:spacing w:line="360" w:lineRule="auto"/>
              <w:rPr>
                <w:szCs w:val="21"/>
              </w:rPr>
            </w:pPr>
            <w:r w:rsidRPr="0077449B">
              <w:rPr>
                <w:rFonts w:eastAsia="新宋体"/>
                <w:szCs w:val="21"/>
              </w:rPr>
              <w:t>34.7</w:t>
            </w:r>
          </w:p>
        </w:tc>
        <w:tc>
          <w:tcPr>
            <w:tcW w:w="780" w:type="dxa"/>
            <w:tcBorders>
              <w:top w:val="single" w:sz="2" w:space="0" w:color="000000"/>
              <w:left w:val="single" w:sz="2" w:space="0" w:color="000000"/>
              <w:bottom w:val="single" w:sz="2" w:space="0" w:color="000000"/>
              <w:right w:val="single" w:sz="2" w:space="0" w:color="000000"/>
            </w:tcBorders>
            <w:hideMark/>
          </w:tcPr>
          <w:p w14:paraId="7000562E" w14:textId="77777777" w:rsidR="00730FBA" w:rsidRPr="0077449B" w:rsidRDefault="00730FBA" w:rsidP="00A932B3">
            <w:pPr>
              <w:spacing w:line="360" w:lineRule="auto"/>
              <w:rPr>
                <w:szCs w:val="21"/>
              </w:rPr>
            </w:pPr>
            <w:r w:rsidRPr="0077449B">
              <w:rPr>
                <w:rFonts w:eastAsia="新宋体"/>
                <w:szCs w:val="21"/>
              </w:rPr>
              <w:t>34.1</w:t>
            </w:r>
          </w:p>
        </w:tc>
      </w:tr>
    </w:tbl>
    <w:p w14:paraId="3A771135" w14:textId="77777777" w:rsidR="00730FBA" w:rsidRPr="0077449B" w:rsidRDefault="00730FBA" w:rsidP="00730FBA">
      <w:pPr>
        <w:spacing w:line="360" w:lineRule="auto"/>
        <w:rPr>
          <w:szCs w:val="21"/>
        </w:rPr>
      </w:pPr>
      <w:r w:rsidRPr="0077449B">
        <w:rPr>
          <w:rFonts w:eastAsia="新宋体" w:hint="eastAsia"/>
          <w:szCs w:val="21"/>
        </w:rPr>
        <w:t>由数据可知，在有效测温距离内，所测体温值与测温距离</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hint="eastAsia"/>
          <w:szCs w:val="21"/>
        </w:rPr>
        <w:t>（填“有关”或“无关”），小</w:t>
      </w:r>
      <w:proofErr w:type="gramStart"/>
      <w:r w:rsidRPr="0077449B">
        <w:rPr>
          <w:rFonts w:eastAsia="新宋体" w:hint="eastAsia"/>
          <w:szCs w:val="21"/>
        </w:rPr>
        <w:t>明建议</w:t>
      </w:r>
      <w:proofErr w:type="gramEnd"/>
      <w:r w:rsidRPr="0077449B">
        <w:rPr>
          <w:rFonts w:eastAsia="新宋体" w:hint="eastAsia"/>
          <w:szCs w:val="21"/>
        </w:rPr>
        <w:t>这种型号测温仪的有效测温距离在</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szCs w:val="21"/>
        </w:rPr>
        <w:t>cm</w:t>
      </w:r>
      <w:r w:rsidRPr="0077449B">
        <w:rPr>
          <w:rFonts w:eastAsia="新宋体" w:hint="eastAsia"/>
          <w:szCs w:val="21"/>
        </w:rPr>
        <w:t>以内。</w:t>
      </w:r>
    </w:p>
    <w:p w14:paraId="04DBF2A1" w14:textId="77777777" w:rsidR="00730FBA" w:rsidRPr="002D6666" w:rsidRDefault="00730FBA" w:rsidP="00730FBA">
      <w:pPr>
        <w:spacing w:line="360" w:lineRule="auto"/>
        <w:rPr>
          <w:szCs w:val="21"/>
        </w:rPr>
      </w:pPr>
      <w:r w:rsidRPr="0077449B">
        <w:rPr>
          <w:rFonts w:eastAsia="新宋体" w:hint="eastAsia"/>
          <w:szCs w:val="21"/>
        </w:rPr>
        <w:lastRenderedPageBreak/>
        <w:t>（</w:t>
      </w:r>
      <w:r w:rsidRPr="0077449B">
        <w:rPr>
          <w:rFonts w:eastAsia="新宋体"/>
          <w:szCs w:val="21"/>
        </w:rPr>
        <w:t>3</w:t>
      </w:r>
      <w:r w:rsidRPr="0077449B">
        <w:rPr>
          <w:rFonts w:eastAsia="新宋体" w:hint="eastAsia"/>
          <w:szCs w:val="21"/>
        </w:rPr>
        <w:t>）小明进行深入探究，找来了如图所示红外测温仪的结构简图。当近距离正对测量时，热辐射体辐射的红外线通过透镜会聚于图中</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hint="eastAsia"/>
          <w:szCs w:val="21"/>
        </w:rPr>
        <w:t>中心位置。由此可知，导致温度测量值出现偏差的主要原因是</w:t>
      </w:r>
      <w:r w:rsidRPr="0077449B">
        <w:rPr>
          <w:rFonts w:eastAsia="新宋体" w:hint="eastAsia"/>
          <w:szCs w:val="21"/>
          <w:u w:val="single"/>
        </w:rPr>
        <w:t xml:space="preserve">　</w:t>
      </w:r>
      <w:r w:rsidRPr="0077449B">
        <w:rPr>
          <w:rFonts w:eastAsia="新宋体"/>
          <w:szCs w:val="21"/>
          <w:u w:val="single"/>
        </w:rPr>
        <w:t xml:space="preserve">   </w:t>
      </w:r>
      <w:r w:rsidRPr="0077449B">
        <w:rPr>
          <w:rFonts w:eastAsia="新宋体" w:hint="eastAsia"/>
          <w:szCs w:val="21"/>
          <w:u w:val="single"/>
        </w:rPr>
        <w:t xml:space="preserve">　</w:t>
      </w:r>
      <w:r w:rsidRPr="0077449B">
        <w:rPr>
          <w:rFonts w:eastAsia="新宋体" w:hint="eastAsia"/>
          <w:szCs w:val="21"/>
        </w:rPr>
        <w:t>。</w:t>
      </w:r>
    </w:p>
    <w:p w14:paraId="2CCDD833" w14:textId="77777777" w:rsidR="00730FBA" w:rsidRPr="00730FBA" w:rsidRDefault="00730FBA" w:rsidP="00B5176D">
      <w:pPr>
        <w:spacing w:line="360" w:lineRule="auto"/>
        <w:jc w:val="center"/>
        <w:rPr>
          <w:rFonts w:hint="eastAsia"/>
          <w:szCs w:val="21"/>
        </w:rPr>
      </w:pPr>
    </w:p>
    <w:sectPr w:rsidR="00730FBA" w:rsidRPr="00730FBA">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6A800" w14:textId="77777777" w:rsidR="001C70E4" w:rsidRDefault="001C70E4" w:rsidP="00F56468">
      <w:r>
        <w:separator/>
      </w:r>
    </w:p>
  </w:endnote>
  <w:endnote w:type="continuationSeparator" w:id="0">
    <w:p w14:paraId="20C7108A" w14:textId="77777777" w:rsidR="001C70E4" w:rsidRDefault="001C70E4"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DE02E" w14:textId="77777777" w:rsidR="001C70E4" w:rsidRDefault="001C70E4" w:rsidP="00F56468">
      <w:r>
        <w:separator/>
      </w:r>
    </w:p>
  </w:footnote>
  <w:footnote w:type="continuationSeparator" w:id="0">
    <w:p w14:paraId="5D4B0EB1" w14:textId="77777777" w:rsidR="001C70E4" w:rsidRDefault="001C70E4"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1C70E4"/>
    <w:rsid w:val="003936F4"/>
    <w:rsid w:val="00730FBA"/>
    <w:rsid w:val="00917E66"/>
    <w:rsid w:val="00A77379"/>
    <w:rsid w:val="00B5176D"/>
    <w:rsid w:val="00E34779"/>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 w:type="character" w:customStyle="1" w:styleId="a9">
    <w:name w:val="普通(网站) 字符"/>
    <w:link w:val="aa"/>
    <w:uiPriority w:val="99"/>
    <w:semiHidden/>
    <w:locked/>
    <w:rsid w:val="00E34779"/>
    <w:rPr>
      <w:rFonts w:ascii="Calibri" w:hAnsi="Calibri" w:cs="Calibri"/>
      <w:sz w:val="24"/>
      <w:szCs w:val="24"/>
      <w:lang w:val="x-none" w:eastAsia="x-none"/>
    </w:rPr>
  </w:style>
  <w:style w:type="paragraph" w:styleId="aa">
    <w:name w:val="Normal (Web)"/>
    <w:basedOn w:val="a"/>
    <w:link w:val="a9"/>
    <w:uiPriority w:val="99"/>
    <w:unhideWhenUsed/>
    <w:qFormat/>
    <w:rsid w:val="00E34779"/>
    <w:pPr>
      <w:spacing w:before="100" w:beforeAutospacing="1" w:after="100" w:afterAutospacing="1"/>
      <w:jc w:val="left"/>
    </w:pPr>
    <w:rPr>
      <w:rFonts w:ascii="Calibri" w:eastAsiaTheme="minorEastAsia" w:hAnsi="Calibri" w:cs="Calibri"/>
      <w:sz w:val="24"/>
      <w:szCs w:val="24"/>
      <w:lang w:val="x-none" w:eastAsia="x-none"/>
    </w:rPr>
  </w:style>
  <w:style w:type="paragraph" w:customStyle="1" w:styleId="Normal18">
    <w:name w:val="Normal_1_8"/>
    <w:uiPriority w:val="99"/>
    <w:qFormat/>
    <w:rsid w:val="00E34779"/>
    <w:pPr>
      <w:widowControl w:val="0"/>
      <w:jc w:val="both"/>
    </w:pPr>
    <w:rPr>
      <w:rFonts w:ascii="Calibri" w:eastAsia="宋体" w:hAnsi="Calibri" w:cs="Times New Roman"/>
    </w:rPr>
  </w:style>
  <w:style w:type="paragraph" w:styleId="ab">
    <w:name w:val="List Paragraph"/>
    <w:basedOn w:val="a"/>
    <w:uiPriority w:val="99"/>
    <w:qFormat/>
    <w:rsid w:val="00B5176D"/>
    <w:pPr>
      <w:ind w:firstLineChars="200" w:firstLine="420"/>
    </w:pPr>
    <w:rPr>
      <w:rFonts w:ascii="Calibri" w:hAnsi="Calibri"/>
    </w:rPr>
  </w:style>
  <w:style w:type="character" w:customStyle="1" w:styleId="10">
    <w:name w:val="普通(网站) 字符1"/>
    <w:rsid w:val="00B5176D"/>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2068">
      <w:bodyDiv w:val="1"/>
      <w:marLeft w:val="0"/>
      <w:marRight w:val="0"/>
      <w:marTop w:val="0"/>
      <w:marBottom w:val="0"/>
      <w:divBdr>
        <w:top w:val="none" w:sz="0" w:space="0" w:color="auto"/>
        <w:left w:val="none" w:sz="0" w:space="0" w:color="auto"/>
        <w:bottom w:val="none" w:sz="0" w:space="0" w:color="auto"/>
        <w:right w:val="none" w:sz="0" w:space="0" w:color="auto"/>
      </w:divBdr>
    </w:div>
    <w:div w:id="1389642775">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image" Target="media/image20.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file:///C:\Users\lenovo\AppData\Roaming\Tencent\Users\904751893\QQ\WinTemp\RichOle\@%7dMJ3%7d5SM7QXYM%5b5RRRNWSP.png"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jpe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2.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1.png"/><Relationship Id="rId30" Type="http://schemas.openxmlformats.org/officeDocument/2006/relationships/image" Target="media/image24.png"/><Relationship Id="rId8"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645</Words>
  <Characters>3682</Characters>
  <Application>Microsoft Office Word</Application>
  <DocSecurity>0</DocSecurity>
  <Lines>30</Lines>
  <Paragraphs>8</Paragraphs>
  <ScaleCrop>false</ScaleCrop>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2021-10-11T05:41:00Z</dcterms:created>
  <dcterms:modified xsi:type="dcterms:W3CDTF">2021-10-11T05:41:00Z</dcterms:modified>
</cp:coreProperties>
</file>